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F85E4DE" w:rsidR="00E23ECC" w:rsidRDefault="00E67EBD" w:rsidP="00E23ECC">
      <w:pPr>
        <w:tabs>
          <w:tab w:val="left" w:pos="5040"/>
        </w:tabs>
        <w:rPr>
          <w:b/>
        </w:rPr>
      </w:pPr>
      <w:r>
        <w:rPr>
          <w:noProof/>
        </w:rPr>
        <w:drawing>
          <wp:anchor distT="0" distB="0" distL="114300" distR="114300" simplePos="0" relativeHeight="251657728" behindDoc="0" locked="0" layoutInCell="1" allowOverlap="1" wp14:anchorId="3152DF0D" wp14:editId="74912E3B">
            <wp:simplePos x="0" y="0"/>
            <wp:positionH relativeFrom="margin">
              <wp:align>left</wp:align>
            </wp:positionH>
            <wp:positionV relativeFrom="margin">
              <wp:align>top</wp:align>
            </wp:positionV>
            <wp:extent cx="2399030" cy="553085"/>
            <wp:effectExtent l="0" t="0" r="127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9463" cy="5583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1ACFA" w14:textId="10F0C36D" w:rsidR="00E23ECC" w:rsidRPr="00CA1C78" w:rsidRDefault="00E23ECC" w:rsidP="00F47D5C">
      <w:pPr>
        <w:tabs>
          <w:tab w:val="left" w:pos="7920"/>
        </w:tabs>
        <w:jc w:val="right"/>
        <w:rPr>
          <w:b/>
          <w:sz w:val="22"/>
          <w:szCs w:val="22"/>
        </w:rPr>
      </w:pPr>
      <w:r>
        <w:rPr>
          <w:b/>
          <w:sz w:val="28"/>
          <w:szCs w:val="28"/>
        </w:rPr>
        <w:tab/>
      </w:r>
    </w:p>
    <w:p w14:paraId="59F5C8D6" w14:textId="77777777" w:rsidR="00E23ECC" w:rsidRPr="00CA1C78" w:rsidRDefault="00E23ECC" w:rsidP="00E23ECC">
      <w:pPr>
        <w:tabs>
          <w:tab w:val="left" w:pos="7200"/>
        </w:tabs>
        <w:rPr>
          <w:b/>
          <w:sz w:val="22"/>
          <w:szCs w:val="22"/>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2ED43F7D" w:rsidR="00087DBE" w:rsidRPr="000130B5" w:rsidRDefault="00E67EBD" w:rsidP="00087DBE">
      <w:pPr>
        <w:pStyle w:val="NoSpacing"/>
        <w:jc w:val="right"/>
        <w:rPr>
          <w:rFonts w:ascii="Tahoma" w:hAnsi="Tahoma" w:cs="Tahoma"/>
          <w:sz w:val="20"/>
          <w:szCs w:val="20"/>
        </w:rPr>
      </w:pPr>
      <w:r>
        <w:rPr>
          <w:rFonts w:ascii="Tahoma" w:hAnsi="Tahoma" w:cs="Tahoma"/>
          <w:sz w:val="20"/>
          <w:szCs w:val="20"/>
        </w:rPr>
        <w:t>10/2</w:t>
      </w:r>
      <w:r w:rsidR="00505EB4">
        <w:rPr>
          <w:rFonts w:ascii="Tahoma" w:hAnsi="Tahoma" w:cs="Tahoma"/>
          <w:sz w:val="20"/>
          <w:szCs w:val="20"/>
        </w:rPr>
        <w:t>7</w:t>
      </w:r>
      <w:r>
        <w:rPr>
          <w:rFonts w:ascii="Tahoma" w:hAnsi="Tahoma" w:cs="Tahoma"/>
          <w:sz w:val="20"/>
          <w:szCs w:val="20"/>
        </w:rPr>
        <w:t>/2025</w:t>
      </w:r>
    </w:p>
    <w:p w14:paraId="140E76C4" w14:textId="3A7F3D66"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E67EBD">
        <w:rPr>
          <w:rFonts w:ascii="Tahoma" w:hAnsi="Tahoma" w:cs="Tahoma"/>
          <w:b/>
          <w:sz w:val="24"/>
          <w:szCs w:val="24"/>
          <w:u w:val="single"/>
        </w:rPr>
        <w:t>IT SYSTEMS ADMINISTRATOR</w:t>
      </w:r>
    </w:p>
    <w:p w14:paraId="09EEFB66" w14:textId="77777777" w:rsidR="00E96D13" w:rsidRPr="000130B5" w:rsidRDefault="00E96D13" w:rsidP="00087DBE">
      <w:pPr>
        <w:pStyle w:val="NoSpacing"/>
        <w:rPr>
          <w:rFonts w:ascii="Tahoma" w:hAnsi="Tahoma" w:cs="Tahoma"/>
          <w:sz w:val="20"/>
          <w:szCs w:val="20"/>
        </w:rPr>
      </w:pPr>
    </w:p>
    <w:p w14:paraId="77CFDC61" w14:textId="6DD2B1F5"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Budnick’s primary focus is specialty converting of adhesive coated tapes and foams.  Budnick remains on the leading edge of adhesive tape converting technology; currently utilizing over 70 die-cutting, slitting, laminating, printing</w:t>
      </w:r>
      <w:r w:rsidR="00E67EBD">
        <w:rPr>
          <w:rFonts w:ascii="Tahoma" w:hAnsi="Tahoma" w:cs="Tahoma"/>
          <w:sz w:val="20"/>
          <w:szCs w:val="20"/>
        </w:rPr>
        <w:t xml:space="preserve">, </w:t>
      </w:r>
      <w:r w:rsidRPr="00AA3431">
        <w:rPr>
          <w:rFonts w:ascii="Tahoma" w:hAnsi="Tahoma" w:cs="Tahoma"/>
          <w:sz w:val="20"/>
          <w:szCs w:val="20"/>
        </w:rPr>
        <w:t xml:space="preserve">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bookmarkEnd w:id="0"/>
    <w:p w14:paraId="3D0C4E2D" w14:textId="77777777" w:rsidR="001E7C12" w:rsidRPr="00E67EBD" w:rsidRDefault="001E7C12" w:rsidP="001E7C12">
      <w:pPr>
        <w:tabs>
          <w:tab w:val="left" w:pos="4500"/>
        </w:tabs>
        <w:rPr>
          <w:rFonts w:ascii="Tahoma" w:hAnsi="Tahoma" w:cs="Tahoma"/>
          <w:sz w:val="20"/>
          <w:szCs w:val="20"/>
        </w:rPr>
      </w:pPr>
    </w:p>
    <w:p w14:paraId="10E3D0C8" w14:textId="77777777" w:rsidR="00E67EBD" w:rsidRPr="00E67EBD" w:rsidRDefault="00E67EBD" w:rsidP="00E67EBD">
      <w:pPr>
        <w:tabs>
          <w:tab w:val="left" w:pos="4500"/>
        </w:tabs>
        <w:rPr>
          <w:rFonts w:ascii="Tahoma" w:hAnsi="Tahoma" w:cs="Tahoma"/>
          <w:sz w:val="20"/>
          <w:szCs w:val="20"/>
        </w:rPr>
      </w:pPr>
      <w:r w:rsidRPr="00E67EBD">
        <w:rPr>
          <w:rFonts w:ascii="Tahoma" w:hAnsi="Tahoma" w:cs="Tahoma"/>
          <w:b/>
          <w:sz w:val="20"/>
          <w:szCs w:val="20"/>
        </w:rPr>
        <w:t>POSITION PURPOSE:</w:t>
      </w:r>
      <w:r w:rsidRPr="00E67EBD">
        <w:rPr>
          <w:rFonts w:ascii="Tahoma" w:hAnsi="Tahoma" w:cs="Tahoma"/>
          <w:sz w:val="20"/>
          <w:szCs w:val="20"/>
        </w:rPr>
        <w:t xml:space="preserve"> The IT Systems Administrator is responsible for the administration, maintenance, and security of the company’s IT infrastructure across multiple locations. This role oversees network systems, cloud environments, endpoint devices, and IT support operations. The position requires hands-on technical expertise, strong problem-solving skills, and a proactive approach to ensuring reliable and secure technology operations that support business and manufacturing functions.</w:t>
      </w:r>
    </w:p>
    <w:p w14:paraId="0ECD467A" w14:textId="77777777" w:rsidR="00E67EBD" w:rsidRPr="00E67EBD" w:rsidRDefault="00E67EBD" w:rsidP="00E67EBD">
      <w:pPr>
        <w:tabs>
          <w:tab w:val="left" w:pos="5040"/>
        </w:tabs>
        <w:rPr>
          <w:rFonts w:ascii="Tahoma" w:hAnsi="Tahoma" w:cs="Tahoma"/>
          <w:b/>
          <w:sz w:val="20"/>
          <w:szCs w:val="20"/>
        </w:rPr>
      </w:pPr>
    </w:p>
    <w:p w14:paraId="7415642C" w14:textId="77777777" w:rsidR="00E67EBD" w:rsidRPr="00E67EBD" w:rsidRDefault="00E67EBD" w:rsidP="00E67EBD">
      <w:pPr>
        <w:tabs>
          <w:tab w:val="left" w:pos="5040"/>
        </w:tabs>
        <w:rPr>
          <w:rFonts w:ascii="Tahoma" w:hAnsi="Tahoma" w:cs="Tahoma"/>
          <w:sz w:val="20"/>
          <w:szCs w:val="20"/>
        </w:rPr>
      </w:pPr>
      <w:r w:rsidRPr="00E67EBD">
        <w:rPr>
          <w:rFonts w:ascii="Tahoma" w:hAnsi="Tahoma" w:cs="Tahoma"/>
          <w:b/>
          <w:sz w:val="20"/>
          <w:szCs w:val="20"/>
        </w:rPr>
        <w:t>QUANTITATIVE DATA:</w:t>
      </w:r>
      <w:r w:rsidRPr="00E67EBD">
        <w:rPr>
          <w:rFonts w:ascii="Tahoma" w:hAnsi="Tahoma" w:cs="Tahoma"/>
          <w:sz w:val="20"/>
          <w:szCs w:val="20"/>
        </w:rPr>
        <w:t xml:space="preserve"> Must be able to remain in stationary sitting position for 75% of the time.  Must be able to occasionally move about inside the office, production and warehouse to access file cabinets, office machinery, production/shipping computers and machinery etc., Constantly operates a computer and other office machinery, such as a copy machine and computer printer.  This position requires frequent communication with other employees; </w:t>
      </w:r>
      <w:proofErr w:type="gramStart"/>
      <w:r w:rsidRPr="00E67EBD">
        <w:rPr>
          <w:rFonts w:ascii="Tahoma" w:hAnsi="Tahoma" w:cs="Tahoma"/>
          <w:sz w:val="20"/>
          <w:szCs w:val="20"/>
        </w:rPr>
        <w:t>must</w:t>
      </w:r>
      <w:proofErr w:type="gramEnd"/>
      <w:r w:rsidRPr="00E67EBD">
        <w:rPr>
          <w:rFonts w:ascii="Tahoma" w:hAnsi="Tahoma" w:cs="Tahoma"/>
          <w:sz w:val="20"/>
          <w:szCs w:val="20"/>
        </w:rPr>
        <w:t xml:space="preserve"> be able to exchange accurate information in these situations.  Position requires lifting and moving computer equipment (up to 40lbs), frequent stooping, kneeling or crouching to maintain computers systems under desks and in the server room.  Ability to travel occasionally between facilities.</w:t>
      </w:r>
    </w:p>
    <w:p w14:paraId="73B0F27A" w14:textId="77777777" w:rsidR="00E67EBD" w:rsidRPr="00E67EBD" w:rsidRDefault="00E67EBD" w:rsidP="00E67EBD">
      <w:pPr>
        <w:tabs>
          <w:tab w:val="left" w:pos="5040"/>
        </w:tabs>
        <w:rPr>
          <w:rFonts w:ascii="Tahoma" w:hAnsi="Tahoma" w:cs="Tahoma"/>
          <w:sz w:val="20"/>
          <w:szCs w:val="20"/>
        </w:rPr>
      </w:pPr>
    </w:p>
    <w:p w14:paraId="66533452" w14:textId="77777777" w:rsidR="00E67EBD" w:rsidRPr="00E67EBD" w:rsidRDefault="00E67EBD" w:rsidP="00E67EBD">
      <w:pPr>
        <w:tabs>
          <w:tab w:val="left" w:pos="360"/>
          <w:tab w:val="left" w:pos="5040"/>
        </w:tabs>
        <w:rPr>
          <w:rFonts w:ascii="Tahoma" w:hAnsi="Tahoma" w:cs="Tahoma"/>
          <w:b/>
          <w:sz w:val="20"/>
          <w:szCs w:val="20"/>
        </w:rPr>
      </w:pPr>
      <w:r w:rsidRPr="00E67EBD">
        <w:rPr>
          <w:rFonts w:ascii="Tahoma" w:hAnsi="Tahoma" w:cs="Tahoma"/>
          <w:b/>
          <w:sz w:val="20"/>
          <w:szCs w:val="20"/>
        </w:rPr>
        <w:t>ESSENTIAL FUNCTIONS:</w:t>
      </w:r>
    </w:p>
    <w:p w14:paraId="210B0D53" w14:textId="77777777" w:rsidR="00E67EBD" w:rsidRPr="00E67EBD" w:rsidRDefault="00E67EBD" w:rsidP="00E67EBD">
      <w:pPr>
        <w:tabs>
          <w:tab w:val="left" w:pos="360"/>
          <w:tab w:val="left" w:pos="5040"/>
        </w:tabs>
        <w:rPr>
          <w:rFonts w:ascii="Tahoma" w:hAnsi="Tahoma" w:cs="Tahoma"/>
          <w:b/>
          <w:bCs/>
          <w:sz w:val="20"/>
          <w:szCs w:val="20"/>
        </w:rPr>
      </w:pPr>
      <w:r w:rsidRPr="00E67EBD">
        <w:rPr>
          <w:rFonts w:ascii="Tahoma" w:hAnsi="Tahoma" w:cs="Tahoma"/>
          <w:b/>
          <w:bCs/>
          <w:sz w:val="20"/>
          <w:szCs w:val="20"/>
        </w:rPr>
        <w:tab/>
        <w:t>Network &amp; Infrastructure Management</w:t>
      </w:r>
    </w:p>
    <w:p w14:paraId="400AF355" w14:textId="77777777" w:rsidR="00E67EBD" w:rsidRPr="00E67EBD" w:rsidRDefault="00E67EBD" w:rsidP="00E67EBD">
      <w:pPr>
        <w:pStyle w:val="NoSpacing"/>
        <w:numPr>
          <w:ilvl w:val="0"/>
          <w:numId w:val="33"/>
        </w:numPr>
        <w:rPr>
          <w:rFonts w:ascii="Tahoma" w:hAnsi="Tahoma" w:cs="Tahoma"/>
          <w:sz w:val="20"/>
          <w:szCs w:val="20"/>
        </w:rPr>
      </w:pPr>
      <w:r w:rsidRPr="00E67EBD">
        <w:rPr>
          <w:rFonts w:ascii="Tahoma" w:hAnsi="Tahoma" w:cs="Tahoma"/>
          <w:sz w:val="20"/>
          <w:szCs w:val="20"/>
        </w:rPr>
        <w:t xml:space="preserve">Manage, maintain and monitor the organization’s computer systems, servers, network hardware including </w:t>
      </w:r>
      <w:r w:rsidRPr="00E67EBD">
        <w:rPr>
          <w:rFonts w:ascii="Tahoma" w:hAnsi="Tahoma" w:cs="Tahoma"/>
          <w:b/>
          <w:bCs/>
          <w:sz w:val="20"/>
          <w:szCs w:val="20"/>
        </w:rPr>
        <w:t>firewalls, switches, VPNs, and wireless access points</w:t>
      </w:r>
      <w:r w:rsidRPr="00E67EBD">
        <w:rPr>
          <w:rFonts w:ascii="Tahoma" w:hAnsi="Tahoma" w:cs="Tahoma"/>
          <w:sz w:val="20"/>
          <w:szCs w:val="20"/>
        </w:rPr>
        <w:t xml:space="preserve"> across multiple locations.</w:t>
      </w:r>
    </w:p>
    <w:p w14:paraId="7F25D6F9" w14:textId="77777777" w:rsidR="00E67EBD" w:rsidRPr="00E67EBD" w:rsidRDefault="00E67EBD" w:rsidP="00E67EBD">
      <w:pPr>
        <w:pStyle w:val="NoSpacing"/>
        <w:numPr>
          <w:ilvl w:val="0"/>
          <w:numId w:val="33"/>
        </w:numPr>
        <w:rPr>
          <w:rFonts w:ascii="Tahoma" w:hAnsi="Tahoma" w:cs="Tahoma"/>
          <w:sz w:val="20"/>
          <w:szCs w:val="20"/>
        </w:rPr>
      </w:pPr>
      <w:r w:rsidRPr="00E67EBD">
        <w:rPr>
          <w:rFonts w:ascii="Tahoma" w:hAnsi="Tahoma" w:cs="Tahoma"/>
          <w:sz w:val="20"/>
          <w:szCs w:val="20"/>
        </w:rPr>
        <w:t>Ensure optimal network performance, reliability, and security through proactive monitoring and maintenance.</w:t>
      </w:r>
    </w:p>
    <w:p w14:paraId="69B4F927" w14:textId="77777777" w:rsidR="00E67EBD" w:rsidRPr="00E67EBD" w:rsidRDefault="00E67EBD" w:rsidP="00E67EBD">
      <w:pPr>
        <w:pStyle w:val="NoSpacing"/>
        <w:numPr>
          <w:ilvl w:val="0"/>
          <w:numId w:val="33"/>
        </w:numPr>
        <w:rPr>
          <w:rFonts w:ascii="Tahoma" w:hAnsi="Tahoma" w:cs="Tahoma"/>
          <w:sz w:val="20"/>
          <w:szCs w:val="20"/>
        </w:rPr>
      </w:pPr>
      <w:r w:rsidRPr="00E67EBD">
        <w:rPr>
          <w:rFonts w:ascii="Tahoma" w:hAnsi="Tahoma" w:cs="Tahoma"/>
          <w:sz w:val="20"/>
          <w:szCs w:val="20"/>
        </w:rPr>
        <w:t xml:space="preserve">Implement and maintain </w:t>
      </w:r>
      <w:r w:rsidRPr="00E67EBD">
        <w:rPr>
          <w:rFonts w:ascii="Tahoma" w:hAnsi="Tahoma" w:cs="Tahoma"/>
          <w:b/>
          <w:bCs/>
          <w:sz w:val="20"/>
          <w:szCs w:val="20"/>
        </w:rPr>
        <w:t>systems security policies</w:t>
      </w:r>
      <w:r w:rsidRPr="00E67EBD">
        <w:rPr>
          <w:rFonts w:ascii="Tahoma" w:hAnsi="Tahoma" w:cs="Tahoma"/>
          <w:sz w:val="20"/>
          <w:szCs w:val="20"/>
        </w:rPr>
        <w:t>, including access controls, intrusion prevention systems, threat detection and firewall management.</w:t>
      </w:r>
    </w:p>
    <w:p w14:paraId="5EC7402E" w14:textId="77777777" w:rsidR="00E67EBD" w:rsidRPr="00E67EBD" w:rsidRDefault="00E67EBD" w:rsidP="00E67EBD">
      <w:pPr>
        <w:pStyle w:val="NoSpacing"/>
        <w:ind w:firstLine="360"/>
        <w:rPr>
          <w:rFonts w:ascii="Tahoma" w:hAnsi="Tahoma" w:cs="Tahoma"/>
          <w:b/>
          <w:bCs/>
          <w:sz w:val="20"/>
          <w:szCs w:val="20"/>
        </w:rPr>
      </w:pPr>
      <w:r w:rsidRPr="00E67EBD">
        <w:rPr>
          <w:rFonts w:ascii="Tahoma" w:hAnsi="Tahoma" w:cs="Tahoma"/>
          <w:b/>
          <w:bCs/>
          <w:sz w:val="20"/>
          <w:szCs w:val="20"/>
        </w:rPr>
        <w:t>Cloud &amp; Systems Administration</w:t>
      </w:r>
    </w:p>
    <w:p w14:paraId="1CF61DF3" w14:textId="77777777" w:rsidR="00E67EBD" w:rsidRPr="00E67EBD" w:rsidRDefault="00E67EBD" w:rsidP="00E67EBD">
      <w:pPr>
        <w:pStyle w:val="NoSpacing"/>
        <w:numPr>
          <w:ilvl w:val="0"/>
          <w:numId w:val="34"/>
        </w:numPr>
        <w:rPr>
          <w:rFonts w:ascii="Tahoma" w:hAnsi="Tahoma" w:cs="Tahoma"/>
          <w:sz w:val="20"/>
          <w:szCs w:val="20"/>
        </w:rPr>
      </w:pPr>
      <w:r w:rsidRPr="00E67EBD">
        <w:rPr>
          <w:rFonts w:ascii="Tahoma" w:hAnsi="Tahoma" w:cs="Tahoma"/>
          <w:sz w:val="20"/>
          <w:szCs w:val="20"/>
        </w:rPr>
        <w:t>Bridge on-premises infrastructure with cloud technologies, an emphasis on automation, security and alignment with business goals and objectives.</w:t>
      </w:r>
    </w:p>
    <w:p w14:paraId="28E7A2B5" w14:textId="77777777" w:rsidR="00E67EBD" w:rsidRPr="00E67EBD" w:rsidRDefault="00E67EBD" w:rsidP="00E67EBD">
      <w:pPr>
        <w:pStyle w:val="NoSpacing"/>
        <w:numPr>
          <w:ilvl w:val="0"/>
          <w:numId w:val="34"/>
        </w:numPr>
        <w:rPr>
          <w:rFonts w:ascii="Tahoma" w:hAnsi="Tahoma" w:cs="Tahoma"/>
          <w:sz w:val="20"/>
          <w:szCs w:val="20"/>
        </w:rPr>
      </w:pPr>
      <w:r w:rsidRPr="00E67EBD">
        <w:rPr>
          <w:rFonts w:ascii="Tahoma" w:hAnsi="Tahoma" w:cs="Tahoma"/>
          <w:sz w:val="20"/>
          <w:szCs w:val="20"/>
        </w:rPr>
        <w:t xml:space="preserve">Administer, maintain, monitor and secure on-remises and cloud-based environments including </w:t>
      </w:r>
      <w:r w:rsidRPr="00E67EBD">
        <w:rPr>
          <w:rFonts w:ascii="Tahoma" w:hAnsi="Tahoma" w:cs="Tahoma"/>
          <w:b/>
          <w:bCs/>
          <w:sz w:val="20"/>
          <w:szCs w:val="20"/>
        </w:rPr>
        <w:t>Microsoft Azure and AWS</w:t>
      </w:r>
      <w:r w:rsidRPr="00E67EBD">
        <w:rPr>
          <w:rFonts w:ascii="Tahoma" w:hAnsi="Tahoma" w:cs="Tahoma"/>
          <w:sz w:val="20"/>
          <w:szCs w:val="20"/>
        </w:rPr>
        <w:t>.</w:t>
      </w:r>
    </w:p>
    <w:p w14:paraId="5959D2C4" w14:textId="77777777" w:rsidR="00E67EBD" w:rsidRPr="00E67EBD" w:rsidRDefault="00E67EBD" w:rsidP="00E67EBD">
      <w:pPr>
        <w:pStyle w:val="NoSpacing"/>
        <w:numPr>
          <w:ilvl w:val="0"/>
          <w:numId w:val="34"/>
        </w:numPr>
        <w:rPr>
          <w:rFonts w:ascii="Tahoma" w:hAnsi="Tahoma" w:cs="Tahoma"/>
          <w:sz w:val="20"/>
          <w:szCs w:val="20"/>
        </w:rPr>
      </w:pPr>
      <w:r w:rsidRPr="00E67EBD">
        <w:rPr>
          <w:rFonts w:ascii="Tahoma" w:hAnsi="Tahoma" w:cs="Tahoma"/>
          <w:sz w:val="20"/>
          <w:szCs w:val="20"/>
        </w:rPr>
        <w:t>Implement, administer, maintain and monitor security measures.  Conduct regular security audits to ensure and maintain security standards.</w:t>
      </w:r>
    </w:p>
    <w:p w14:paraId="65F7A150" w14:textId="77777777" w:rsidR="00E67EBD" w:rsidRPr="00E67EBD" w:rsidRDefault="00E67EBD" w:rsidP="00E67EBD">
      <w:pPr>
        <w:pStyle w:val="NoSpacing"/>
        <w:numPr>
          <w:ilvl w:val="0"/>
          <w:numId w:val="34"/>
        </w:numPr>
        <w:rPr>
          <w:rFonts w:ascii="Tahoma" w:hAnsi="Tahoma" w:cs="Tahoma"/>
          <w:sz w:val="20"/>
          <w:szCs w:val="20"/>
        </w:rPr>
      </w:pPr>
      <w:r w:rsidRPr="00E67EBD">
        <w:rPr>
          <w:rFonts w:ascii="Tahoma" w:hAnsi="Tahoma" w:cs="Tahoma"/>
          <w:sz w:val="20"/>
          <w:szCs w:val="20"/>
        </w:rPr>
        <w:t xml:space="preserve">Manage identity and access using </w:t>
      </w:r>
      <w:r w:rsidRPr="00E67EBD">
        <w:rPr>
          <w:rFonts w:ascii="Tahoma" w:hAnsi="Tahoma" w:cs="Tahoma"/>
          <w:b/>
          <w:bCs/>
          <w:sz w:val="20"/>
          <w:szCs w:val="20"/>
        </w:rPr>
        <w:t>Azure Entra ID (formerly Azure AD)</w:t>
      </w:r>
      <w:r w:rsidRPr="00E67EBD">
        <w:rPr>
          <w:rFonts w:ascii="Tahoma" w:hAnsi="Tahoma" w:cs="Tahoma"/>
          <w:sz w:val="20"/>
          <w:szCs w:val="20"/>
        </w:rPr>
        <w:t xml:space="preserve">, </w:t>
      </w:r>
      <w:r w:rsidRPr="00E67EBD">
        <w:rPr>
          <w:rFonts w:ascii="Tahoma" w:hAnsi="Tahoma" w:cs="Tahoma"/>
          <w:b/>
          <w:bCs/>
          <w:sz w:val="20"/>
          <w:szCs w:val="20"/>
        </w:rPr>
        <w:t>Intune</w:t>
      </w:r>
      <w:r w:rsidRPr="00E67EBD">
        <w:rPr>
          <w:rFonts w:ascii="Tahoma" w:hAnsi="Tahoma" w:cs="Tahoma"/>
          <w:sz w:val="20"/>
          <w:szCs w:val="20"/>
        </w:rPr>
        <w:t xml:space="preserve">, and associated </w:t>
      </w:r>
      <w:r w:rsidRPr="00E67EBD">
        <w:rPr>
          <w:rFonts w:ascii="Tahoma" w:hAnsi="Tahoma" w:cs="Tahoma"/>
          <w:b/>
          <w:bCs/>
          <w:sz w:val="20"/>
          <w:szCs w:val="20"/>
        </w:rPr>
        <w:t>Identity and Access Management (IAM)</w:t>
      </w:r>
      <w:r w:rsidRPr="00E67EBD">
        <w:rPr>
          <w:rFonts w:ascii="Tahoma" w:hAnsi="Tahoma" w:cs="Tahoma"/>
          <w:sz w:val="20"/>
          <w:szCs w:val="20"/>
        </w:rPr>
        <w:t xml:space="preserve"> solutions.</w:t>
      </w:r>
    </w:p>
    <w:p w14:paraId="67F45A6B" w14:textId="77777777" w:rsidR="00E67EBD" w:rsidRPr="00E67EBD" w:rsidRDefault="00E67EBD" w:rsidP="00E67EBD">
      <w:pPr>
        <w:pStyle w:val="NoSpacing"/>
        <w:numPr>
          <w:ilvl w:val="0"/>
          <w:numId w:val="34"/>
        </w:numPr>
        <w:rPr>
          <w:rFonts w:ascii="Tahoma" w:hAnsi="Tahoma" w:cs="Tahoma"/>
          <w:sz w:val="20"/>
          <w:szCs w:val="20"/>
        </w:rPr>
      </w:pPr>
      <w:r w:rsidRPr="00E67EBD">
        <w:rPr>
          <w:rFonts w:ascii="Tahoma" w:hAnsi="Tahoma" w:cs="Tahoma"/>
          <w:sz w:val="20"/>
          <w:szCs w:val="20"/>
        </w:rPr>
        <w:t>Configure and maintain backup, business continuity, disaster recovery (BCDR) solutions in cloud and on-prem environments.</w:t>
      </w:r>
    </w:p>
    <w:p w14:paraId="243DAB57" w14:textId="77777777" w:rsidR="00E67EBD" w:rsidRPr="00E67EBD" w:rsidRDefault="00E67EBD" w:rsidP="00E67EBD">
      <w:pPr>
        <w:pStyle w:val="NoSpacing"/>
        <w:numPr>
          <w:ilvl w:val="0"/>
          <w:numId w:val="34"/>
        </w:numPr>
        <w:rPr>
          <w:rFonts w:ascii="Tahoma" w:hAnsi="Tahoma" w:cs="Tahoma"/>
          <w:sz w:val="20"/>
          <w:szCs w:val="20"/>
        </w:rPr>
      </w:pPr>
      <w:r w:rsidRPr="00E67EBD">
        <w:rPr>
          <w:rFonts w:ascii="Tahoma" w:hAnsi="Tahoma" w:cs="Tahoma"/>
          <w:sz w:val="20"/>
          <w:szCs w:val="20"/>
        </w:rPr>
        <w:t xml:space="preserve">Manage </w:t>
      </w:r>
      <w:r w:rsidRPr="00E67EBD">
        <w:rPr>
          <w:rFonts w:ascii="Tahoma" w:hAnsi="Tahoma" w:cs="Tahoma"/>
          <w:b/>
          <w:bCs/>
          <w:sz w:val="20"/>
          <w:szCs w:val="20"/>
        </w:rPr>
        <w:t>file systems and storage solutions</w:t>
      </w:r>
      <w:r w:rsidRPr="00E67EBD">
        <w:rPr>
          <w:rFonts w:ascii="Tahoma" w:hAnsi="Tahoma" w:cs="Tahoma"/>
          <w:sz w:val="20"/>
          <w:szCs w:val="20"/>
        </w:rPr>
        <w:t xml:space="preserve"> across cloud and on-premises infrastructure.</w:t>
      </w:r>
    </w:p>
    <w:p w14:paraId="6CE2F4BB" w14:textId="77777777" w:rsidR="00E67EBD" w:rsidRPr="00E67EBD" w:rsidRDefault="00E67EBD" w:rsidP="00E67EBD">
      <w:pPr>
        <w:pStyle w:val="NoSpacing"/>
        <w:ind w:firstLine="360"/>
        <w:rPr>
          <w:rFonts w:ascii="Tahoma" w:hAnsi="Tahoma" w:cs="Tahoma"/>
          <w:b/>
          <w:bCs/>
          <w:sz w:val="20"/>
          <w:szCs w:val="20"/>
        </w:rPr>
      </w:pPr>
      <w:r w:rsidRPr="00E67EBD">
        <w:rPr>
          <w:rFonts w:ascii="Tahoma" w:hAnsi="Tahoma" w:cs="Tahoma"/>
          <w:b/>
          <w:bCs/>
          <w:sz w:val="20"/>
          <w:szCs w:val="20"/>
        </w:rPr>
        <w:t>Endpoint &amp; Device Management</w:t>
      </w:r>
    </w:p>
    <w:p w14:paraId="59D398C0" w14:textId="77777777" w:rsidR="00E67EBD" w:rsidRPr="00E67EBD" w:rsidRDefault="00E67EBD" w:rsidP="00E67EBD">
      <w:pPr>
        <w:pStyle w:val="NoSpacing"/>
        <w:numPr>
          <w:ilvl w:val="0"/>
          <w:numId w:val="35"/>
        </w:numPr>
        <w:rPr>
          <w:rFonts w:ascii="Tahoma" w:hAnsi="Tahoma" w:cs="Tahoma"/>
          <w:sz w:val="20"/>
          <w:szCs w:val="20"/>
        </w:rPr>
      </w:pPr>
      <w:r w:rsidRPr="00E67EBD">
        <w:rPr>
          <w:rFonts w:ascii="Tahoma" w:hAnsi="Tahoma" w:cs="Tahoma"/>
          <w:sz w:val="20"/>
          <w:szCs w:val="20"/>
        </w:rPr>
        <w:t>Oversee IT asset management including desktops, laptops, and mobile devices across all sites.</w:t>
      </w:r>
    </w:p>
    <w:p w14:paraId="2597F078" w14:textId="77777777" w:rsidR="00E67EBD" w:rsidRPr="00E67EBD" w:rsidRDefault="00E67EBD" w:rsidP="00E67EBD">
      <w:pPr>
        <w:pStyle w:val="NoSpacing"/>
        <w:numPr>
          <w:ilvl w:val="0"/>
          <w:numId w:val="35"/>
        </w:numPr>
        <w:rPr>
          <w:rFonts w:ascii="Tahoma" w:hAnsi="Tahoma" w:cs="Tahoma"/>
          <w:sz w:val="20"/>
          <w:szCs w:val="20"/>
        </w:rPr>
      </w:pPr>
      <w:r w:rsidRPr="00E67EBD">
        <w:rPr>
          <w:rFonts w:ascii="Tahoma" w:hAnsi="Tahoma" w:cs="Tahoma"/>
          <w:sz w:val="20"/>
          <w:szCs w:val="20"/>
        </w:rPr>
        <w:t>Configure and maintain physical desktops and workstations for office and manufacturing environments.</w:t>
      </w:r>
    </w:p>
    <w:p w14:paraId="50F0E297" w14:textId="77777777" w:rsidR="00E67EBD" w:rsidRPr="00E67EBD" w:rsidRDefault="00E67EBD" w:rsidP="00E67EBD">
      <w:pPr>
        <w:pStyle w:val="NoSpacing"/>
        <w:numPr>
          <w:ilvl w:val="0"/>
          <w:numId w:val="35"/>
        </w:numPr>
        <w:rPr>
          <w:rFonts w:ascii="Tahoma" w:hAnsi="Tahoma" w:cs="Tahoma"/>
          <w:sz w:val="20"/>
          <w:szCs w:val="20"/>
        </w:rPr>
      </w:pPr>
      <w:r w:rsidRPr="00E67EBD">
        <w:rPr>
          <w:rFonts w:ascii="Tahoma" w:hAnsi="Tahoma" w:cs="Tahoma"/>
          <w:sz w:val="20"/>
          <w:szCs w:val="20"/>
        </w:rPr>
        <w:t xml:space="preserve">Utilize </w:t>
      </w:r>
      <w:r w:rsidRPr="00E67EBD">
        <w:rPr>
          <w:rFonts w:ascii="Tahoma" w:hAnsi="Tahoma" w:cs="Tahoma"/>
          <w:b/>
          <w:bCs/>
          <w:sz w:val="20"/>
          <w:szCs w:val="20"/>
        </w:rPr>
        <w:t>endpoint management tools</w:t>
      </w:r>
      <w:r w:rsidRPr="00E67EBD">
        <w:rPr>
          <w:rFonts w:ascii="Tahoma" w:hAnsi="Tahoma" w:cs="Tahoma"/>
          <w:sz w:val="20"/>
          <w:szCs w:val="20"/>
        </w:rPr>
        <w:t xml:space="preserve"> such as </w:t>
      </w:r>
      <w:proofErr w:type="spellStart"/>
      <w:r w:rsidRPr="00E67EBD">
        <w:rPr>
          <w:rFonts w:ascii="Tahoma" w:hAnsi="Tahoma" w:cs="Tahoma"/>
          <w:b/>
          <w:bCs/>
          <w:sz w:val="20"/>
          <w:szCs w:val="20"/>
        </w:rPr>
        <w:t>NinjaOne</w:t>
      </w:r>
      <w:proofErr w:type="spellEnd"/>
      <w:r w:rsidRPr="00E67EBD">
        <w:rPr>
          <w:rFonts w:ascii="Tahoma" w:hAnsi="Tahoma" w:cs="Tahoma"/>
          <w:b/>
          <w:bCs/>
          <w:sz w:val="20"/>
          <w:szCs w:val="20"/>
        </w:rPr>
        <w:t>, Atera, or ConnectWise Automate</w:t>
      </w:r>
      <w:r w:rsidRPr="00E67EBD">
        <w:rPr>
          <w:rFonts w:ascii="Tahoma" w:hAnsi="Tahoma" w:cs="Tahoma"/>
          <w:sz w:val="20"/>
          <w:szCs w:val="20"/>
        </w:rPr>
        <w:t xml:space="preserve"> for monitoring, patch management, and remote support.</w:t>
      </w:r>
    </w:p>
    <w:p w14:paraId="4431A122" w14:textId="77777777" w:rsidR="00E67EBD" w:rsidRPr="00E67EBD" w:rsidRDefault="00E67EBD" w:rsidP="00E67EBD">
      <w:pPr>
        <w:pStyle w:val="NoSpacing"/>
        <w:numPr>
          <w:ilvl w:val="0"/>
          <w:numId w:val="35"/>
        </w:numPr>
        <w:rPr>
          <w:rFonts w:ascii="Tahoma" w:hAnsi="Tahoma" w:cs="Tahoma"/>
          <w:sz w:val="20"/>
          <w:szCs w:val="20"/>
        </w:rPr>
      </w:pPr>
      <w:r w:rsidRPr="00E67EBD">
        <w:rPr>
          <w:rFonts w:ascii="Tahoma" w:hAnsi="Tahoma" w:cs="Tahoma"/>
          <w:sz w:val="20"/>
          <w:szCs w:val="20"/>
        </w:rPr>
        <w:t>Ensure endpoint compliance, antivirus protection, and security policy enforcement.</w:t>
      </w:r>
    </w:p>
    <w:p w14:paraId="3EFF6CDE" w14:textId="77777777" w:rsidR="00E67EBD" w:rsidRPr="00E67EBD" w:rsidRDefault="00E67EBD" w:rsidP="00E67EBD">
      <w:pPr>
        <w:pStyle w:val="NoSpacing"/>
        <w:ind w:firstLine="360"/>
        <w:rPr>
          <w:rFonts w:ascii="Tahoma" w:hAnsi="Tahoma" w:cs="Tahoma"/>
          <w:b/>
          <w:bCs/>
          <w:sz w:val="20"/>
          <w:szCs w:val="20"/>
        </w:rPr>
      </w:pPr>
      <w:r w:rsidRPr="00E67EBD">
        <w:rPr>
          <w:rFonts w:ascii="Tahoma" w:hAnsi="Tahoma" w:cs="Tahoma"/>
          <w:b/>
          <w:bCs/>
          <w:sz w:val="20"/>
          <w:szCs w:val="20"/>
        </w:rPr>
        <w:t>Collaboration &amp; Communication Systems</w:t>
      </w:r>
    </w:p>
    <w:p w14:paraId="6800607B" w14:textId="77777777" w:rsidR="00E67EBD" w:rsidRPr="00E67EBD" w:rsidRDefault="00E67EBD" w:rsidP="00E67EBD">
      <w:pPr>
        <w:pStyle w:val="NoSpacing"/>
        <w:numPr>
          <w:ilvl w:val="0"/>
          <w:numId w:val="36"/>
        </w:numPr>
        <w:rPr>
          <w:rFonts w:ascii="Tahoma" w:hAnsi="Tahoma" w:cs="Tahoma"/>
          <w:sz w:val="20"/>
          <w:szCs w:val="20"/>
        </w:rPr>
      </w:pPr>
      <w:r w:rsidRPr="00E67EBD">
        <w:rPr>
          <w:rFonts w:ascii="Tahoma" w:hAnsi="Tahoma" w:cs="Tahoma"/>
          <w:sz w:val="20"/>
          <w:szCs w:val="20"/>
        </w:rPr>
        <w:t xml:space="preserve">Administer </w:t>
      </w:r>
      <w:r w:rsidRPr="00E67EBD">
        <w:rPr>
          <w:rFonts w:ascii="Tahoma" w:hAnsi="Tahoma" w:cs="Tahoma"/>
          <w:b/>
          <w:bCs/>
          <w:sz w:val="20"/>
          <w:szCs w:val="20"/>
        </w:rPr>
        <w:t>Microsoft Teams</w:t>
      </w:r>
      <w:r w:rsidRPr="00E67EBD">
        <w:rPr>
          <w:rFonts w:ascii="Tahoma" w:hAnsi="Tahoma" w:cs="Tahoma"/>
          <w:sz w:val="20"/>
          <w:szCs w:val="20"/>
        </w:rPr>
        <w:t xml:space="preserve">, including conferencing and </w:t>
      </w:r>
      <w:r w:rsidRPr="00E67EBD">
        <w:rPr>
          <w:rFonts w:ascii="Tahoma" w:hAnsi="Tahoma" w:cs="Tahoma"/>
          <w:b/>
          <w:bCs/>
          <w:sz w:val="20"/>
          <w:szCs w:val="20"/>
        </w:rPr>
        <w:t>phone system (VoIP)</w:t>
      </w:r>
      <w:r w:rsidRPr="00E67EBD">
        <w:rPr>
          <w:rFonts w:ascii="Tahoma" w:hAnsi="Tahoma" w:cs="Tahoma"/>
          <w:sz w:val="20"/>
          <w:szCs w:val="20"/>
        </w:rPr>
        <w:t xml:space="preserve"> setup, monitoring, and troubleshooting.</w:t>
      </w:r>
    </w:p>
    <w:p w14:paraId="718234BC" w14:textId="77777777" w:rsidR="00E67EBD" w:rsidRPr="00E67EBD" w:rsidRDefault="00E67EBD" w:rsidP="00E67EBD">
      <w:pPr>
        <w:pStyle w:val="NoSpacing"/>
        <w:numPr>
          <w:ilvl w:val="0"/>
          <w:numId w:val="36"/>
        </w:numPr>
        <w:rPr>
          <w:rFonts w:ascii="Tahoma" w:hAnsi="Tahoma" w:cs="Tahoma"/>
          <w:sz w:val="20"/>
          <w:szCs w:val="20"/>
        </w:rPr>
      </w:pPr>
      <w:r w:rsidRPr="00E67EBD">
        <w:rPr>
          <w:rFonts w:ascii="Tahoma" w:hAnsi="Tahoma" w:cs="Tahoma"/>
          <w:sz w:val="20"/>
          <w:szCs w:val="20"/>
        </w:rPr>
        <w:t>Support user access and integration between Microsoft 365 applications and collaboration tools.</w:t>
      </w:r>
    </w:p>
    <w:p w14:paraId="2B2DF946" w14:textId="77777777" w:rsidR="00E67EBD" w:rsidRPr="00E67EBD" w:rsidRDefault="00E67EBD" w:rsidP="00E67EBD">
      <w:pPr>
        <w:pStyle w:val="NoSpacing"/>
        <w:ind w:firstLine="360"/>
        <w:rPr>
          <w:rFonts w:ascii="Tahoma" w:hAnsi="Tahoma" w:cs="Tahoma"/>
          <w:b/>
          <w:bCs/>
          <w:sz w:val="20"/>
          <w:szCs w:val="20"/>
        </w:rPr>
      </w:pPr>
      <w:r w:rsidRPr="00E67EBD">
        <w:rPr>
          <w:rFonts w:ascii="Tahoma" w:hAnsi="Tahoma" w:cs="Tahoma"/>
          <w:b/>
          <w:bCs/>
          <w:sz w:val="20"/>
          <w:szCs w:val="20"/>
        </w:rPr>
        <w:lastRenderedPageBreak/>
        <w:t>Support &amp; Service Delivery</w:t>
      </w:r>
    </w:p>
    <w:p w14:paraId="1DC0B857" w14:textId="77777777" w:rsidR="00E67EBD" w:rsidRPr="00E67EBD" w:rsidRDefault="00E67EBD" w:rsidP="00E67EBD">
      <w:pPr>
        <w:pStyle w:val="NoSpacing"/>
        <w:numPr>
          <w:ilvl w:val="0"/>
          <w:numId w:val="37"/>
        </w:numPr>
        <w:rPr>
          <w:rFonts w:ascii="Tahoma" w:hAnsi="Tahoma" w:cs="Tahoma"/>
          <w:sz w:val="20"/>
          <w:szCs w:val="20"/>
        </w:rPr>
      </w:pPr>
      <w:r w:rsidRPr="00E67EBD">
        <w:rPr>
          <w:rFonts w:ascii="Tahoma" w:hAnsi="Tahoma" w:cs="Tahoma"/>
          <w:sz w:val="20"/>
          <w:szCs w:val="20"/>
        </w:rPr>
        <w:t>Manage and respond to IT support tickets, ensuring timely resolution and documentation of issues.</w:t>
      </w:r>
    </w:p>
    <w:p w14:paraId="056CA725" w14:textId="77777777" w:rsidR="00E67EBD" w:rsidRPr="00E67EBD" w:rsidRDefault="00E67EBD" w:rsidP="00E67EBD">
      <w:pPr>
        <w:pStyle w:val="NoSpacing"/>
        <w:numPr>
          <w:ilvl w:val="0"/>
          <w:numId w:val="37"/>
        </w:numPr>
        <w:rPr>
          <w:rFonts w:ascii="Tahoma" w:hAnsi="Tahoma" w:cs="Tahoma"/>
          <w:sz w:val="20"/>
          <w:szCs w:val="20"/>
        </w:rPr>
      </w:pPr>
      <w:r w:rsidRPr="00E67EBD">
        <w:rPr>
          <w:rFonts w:ascii="Tahoma" w:hAnsi="Tahoma" w:cs="Tahoma"/>
          <w:sz w:val="20"/>
          <w:szCs w:val="20"/>
        </w:rPr>
        <w:t xml:space="preserve">Develop and maintain IT documentation, including procedures, network diagrams, and asset </w:t>
      </w:r>
      <w:proofErr w:type="gramStart"/>
      <w:r w:rsidRPr="00E67EBD">
        <w:rPr>
          <w:rFonts w:ascii="Tahoma" w:hAnsi="Tahoma" w:cs="Tahoma"/>
          <w:sz w:val="20"/>
          <w:szCs w:val="20"/>
        </w:rPr>
        <w:t>inventories</w:t>
      </w:r>
      <w:proofErr w:type="gramEnd"/>
      <w:r w:rsidRPr="00E67EBD">
        <w:rPr>
          <w:rFonts w:ascii="Tahoma" w:hAnsi="Tahoma" w:cs="Tahoma"/>
          <w:sz w:val="20"/>
          <w:szCs w:val="20"/>
        </w:rPr>
        <w:t>.</w:t>
      </w:r>
    </w:p>
    <w:p w14:paraId="3454D922" w14:textId="77777777" w:rsidR="00E67EBD" w:rsidRPr="00E67EBD" w:rsidRDefault="00E67EBD" w:rsidP="00E67EBD">
      <w:pPr>
        <w:pStyle w:val="NoSpacing"/>
        <w:numPr>
          <w:ilvl w:val="0"/>
          <w:numId w:val="37"/>
        </w:numPr>
        <w:rPr>
          <w:rFonts w:ascii="Tahoma" w:hAnsi="Tahoma" w:cs="Tahoma"/>
          <w:sz w:val="20"/>
          <w:szCs w:val="20"/>
        </w:rPr>
      </w:pPr>
      <w:r w:rsidRPr="00E67EBD">
        <w:rPr>
          <w:rFonts w:ascii="Tahoma" w:hAnsi="Tahoma" w:cs="Tahoma"/>
          <w:sz w:val="20"/>
          <w:szCs w:val="20"/>
        </w:rPr>
        <w:t>Provide technical support and training to end users across facilities.</w:t>
      </w:r>
    </w:p>
    <w:p w14:paraId="3CEB0DE1" w14:textId="77777777" w:rsidR="00E67EBD" w:rsidRPr="00E67EBD" w:rsidRDefault="00E67EBD" w:rsidP="00E67EBD">
      <w:pPr>
        <w:pStyle w:val="NoSpacing"/>
        <w:ind w:firstLine="360"/>
        <w:rPr>
          <w:rFonts w:ascii="Tahoma" w:hAnsi="Tahoma" w:cs="Tahoma"/>
          <w:b/>
          <w:sz w:val="20"/>
          <w:szCs w:val="20"/>
        </w:rPr>
      </w:pPr>
      <w:r w:rsidRPr="00E67EBD">
        <w:rPr>
          <w:rFonts w:ascii="Tahoma" w:hAnsi="Tahoma" w:cs="Tahoma"/>
          <w:b/>
          <w:sz w:val="20"/>
          <w:szCs w:val="20"/>
        </w:rPr>
        <w:t>Other Responsibilities:</w:t>
      </w:r>
    </w:p>
    <w:p w14:paraId="208037C6" w14:textId="77777777" w:rsidR="00E67EBD" w:rsidRPr="00E67EBD" w:rsidRDefault="00E67EBD" w:rsidP="00E67EBD">
      <w:pPr>
        <w:pStyle w:val="NoSpacing"/>
        <w:numPr>
          <w:ilvl w:val="0"/>
          <w:numId w:val="40"/>
        </w:numPr>
        <w:rPr>
          <w:rFonts w:ascii="Tahoma" w:hAnsi="Tahoma" w:cs="Tahoma"/>
          <w:sz w:val="20"/>
          <w:szCs w:val="20"/>
        </w:rPr>
      </w:pPr>
      <w:r w:rsidRPr="00E67EBD">
        <w:rPr>
          <w:rFonts w:ascii="Tahoma" w:hAnsi="Tahoma" w:cs="Tahoma"/>
          <w:sz w:val="20"/>
          <w:szCs w:val="20"/>
        </w:rPr>
        <w:t>Perform duties safely and maintain a high level of safety awareness.</w:t>
      </w:r>
    </w:p>
    <w:p w14:paraId="71E861E5" w14:textId="77777777" w:rsidR="00E67EBD" w:rsidRPr="00E67EBD" w:rsidRDefault="00E67EBD" w:rsidP="00E67EBD">
      <w:pPr>
        <w:numPr>
          <w:ilvl w:val="0"/>
          <w:numId w:val="41"/>
        </w:numPr>
        <w:tabs>
          <w:tab w:val="left" w:pos="5040"/>
        </w:tabs>
        <w:rPr>
          <w:rFonts w:ascii="Tahoma" w:hAnsi="Tahoma" w:cs="Tahoma"/>
          <w:sz w:val="20"/>
          <w:szCs w:val="20"/>
        </w:rPr>
      </w:pPr>
      <w:r w:rsidRPr="00E67EBD">
        <w:rPr>
          <w:rFonts w:ascii="Tahoma" w:hAnsi="Tahoma" w:cs="Tahoma"/>
          <w:sz w:val="20"/>
          <w:szCs w:val="20"/>
        </w:rPr>
        <w:t>Develop long term IT strategies &amp; help implement the plan(s) developed; ensuring project milestones/goals are met and adhering to approved budgets.  Communicate IT ideas and accomplishments to the management team.</w:t>
      </w:r>
    </w:p>
    <w:p w14:paraId="7B008C84" w14:textId="77777777" w:rsidR="00E67EBD" w:rsidRPr="00E67EBD" w:rsidRDefault="00E67EBD" w:rsidP="00E67EBD">
      <w:pPr>
        <w:numPr>
          <w:ilvl w:val="0"/>
          <w:numId w:val="41"/>
        </w:numPr>
        <w:tabs>
          <w:tab w:val="left" w:pos="5040"/>
        </w:tabs>
        <w:rPr>
          <w:rFonts w:ascii="Tahoma" w:hAnsi="Tahoma" w:cs="Tahoma"/>
          <w:sz w:val="20"/>
          <w:szCs w:val="20"/>
        </w:rPr>
      </w:pPr>
      <w:r w:rsidRPr="00E67EBD">
        <w:rPr>
          <w:rFonts w:ascii="Tahoma" w:hAnsi="Tahoma" w:cs="Tahoma"/>
          <w:sz w:val="20"/>
          <w:szCs w:val="20"/>
        </w:rPr>
        <w:t>Alert Management to conditions that create delays or affect quality of production work in a timely manner, assisting in adjustments and changes needed to meet established deadlines.</w:t>
      </w:r>
    </w:p>
    <w:p w14:paraId="5F1BADBF" w14:textId="77777777" w:rsidR="00E67EBD" w:rsidRPr="00E67EBD" w:rsidRDefault="00E67EBD" w:rsidP="00E67EBD">
      <w:pPr>
        <w:numPr>
          <w:ilvl w:val="0"/>
          <w:numId w:val="41"/>
        </w:numPr>
        <w:tabs>
          <w:tab w:val="left" w:pos="5040"/>
        </w:tabs>
        <w:rPr>
          <w:rFonts w:ascii="Tahoma" w:hAnsi="Tahoma" w:cs="Tahoma"/>
          <w:sz w:val="20"/>
          <w:szCs w:val="20"/>
        </w:rPr>
      </w:pPr>
      <w:r w:rsidRPr="00E67EBD">
        <w:rPr>
          <w:rFonts w:ascii="Tahoma" w:hAnsi="Tahoma" w:cs="Tahoma"/>
          <w:sz w:val="20"/>
          <w:szCs w:val="20"/>
        </w:rPr>
        <w:t>Have a good understanding of all other departments’ procedures and programs to help determine the best hardware and software requirements for their positions.</w:t>
      </w:r>
    </w:p>
    <w:p w14:paraId="43E553B9" w14:textId="77777777" w:rsidR="00E67EBD" w:rsidRPr="00E67EBD" w:rsidRDefault="00E67EBD" w:rsidP="00E67EBD">
      <w:pPr>
        <w:numPr>
          <w:ilvl w:val="0"/>
          <w:numId w:val="41"/>
        </w:numPr>
        <w:tabs>
          <w:tab w:val="left" w:pos="5040"/>
        </w:tabs>
        <w:rPr>
          <w:rFonts w:ascii="Tahoma" w:hAnsi="Tahoma" w:cs="Tahoma"/>
          <w:sz w:val="20"/>
          <w:szCs w:val="20"/>
        </w:rPr>
      </w:pPr>
      <w:r w:rsidRPr="00E67EBD">
        <w:rPr>
          <w:rFonts w:ascii="Tahoma" w:hAnsi="Tahoma" w:cs="Tahoma"/>
          <w:sz w:val="20"/>
          <w:szCs w:val="20"/>
        </w:rPr>
        <w:t>Ensure compliance with operation standards and all department policies and company directives and assist with other projects and tasks as required by management.</w:t>
      </w:r>
    </w:p>
    <w:p w14:paraId="4FC9CA28" w14:textId="77777777" w:rsidR="00E67EBD" w:rsidRPr="00E67EBD" w:rsidRDefault="00E67EBD" w:rsidP="00E67EBD">
      <w:pPr>
        <w:tabs>
          <w:tab w:val="left" w:pos="5040"/>
        </w:tabs>
        <w:ind w:left="360"/>
        <w:rPr>
          <w:rFonts w:ascii="Tahoma" w:hAnsi="Tahoma" w:cs="Tahoma"/>
          <w:b/>
          <w:sz w:val="20"/>
          <w:szCs w:val="20"/>
        </w:rPr>
      </w:pPr>
    </w:p>
    <w:p w14:paraId="0B5D343B" w14:textId="77777777" w:rsidR="00E67EBD" w:rsidRPr="00E67EBD" w:rsidRDefault="00E67EBD" w:rsidP="00E67EBD">
      <w:pPr>
        <w:tabs>
          <w:tab w:val="left" w:pos="5040"/>
        </w:tabs>
        <w:rPr>
          <w:rFonts w:ascii="Tahoma" w:hAnsi="Tahoma" w:cs="Tahoma"/>
          <w:sz w:val="20"/>
          <w:szCs w:val="20"/>
        </w:rPr>
      </w:pPr>
      <w:r w:rsidRPr="00E67EBD">
        <w:rPr>
          <w:rFonts w:ascii="Tahoma" w:hAnsi="Tahoma" w:cs="Tahoma"/>
          <w:b/>
          <w:sz w:val="20"/>
          <w:szCs w:val="20"/>
        </w:rPr>
        <w:t xml:space="preserve">MINIMUM QUALIFICATIONS:  </w:t>
      </w:r>
    </w:p>
    <w:p w14:paraId="11A96ACB" w14:textId="77777777" w:rsidR="00E67EBD" w:rsidRPr="00E67EBD" w:rsidRDefault="00E67EBD" w:rsidP="00E67EBD">
      <w:pPr>
        <w:pStyle w:val="NoSpacing"/>
        <w:ind w:firstLine="360"/>
        <w:rPr>
          <w:rFonts w:ascii="Tahoma" w:hAnsi="Tahoma" w:cs="Tahoma"/>
          <w:b/>
          <w:bCs/>
          <w:sz w:val="20"/>
          <w:szCs w:val="20"/>
        </w:rPr>
      </w:pPr>
      <w:r w:rsidRPr="00E67EBD">
        <w:rPr>
          <w:rFonts w:ascii="Tahoma" w:hAnsi="Tahoma" w:cs="Tahoma"/>
          <w:b/>
          <w:bCs/>
          <w:sz w:val="20"/>
          <w:szCs w:val="20"/>
        </w:rPr>
        <w:t>Education &amp; Experience</w:t>
      </w:r>
    </w:p>
    <w:p w14:paraId="2B72996E" w14:textId="77777777" w:rsidR="00E67EBD" w:rsidRPr="00E67EBD" w:rsidRDefault="00E67EBD" w:rsidP="00E67EBD">
      <w:pPr>
        <w:pStyle w:val="NoSpacing"/>
        <w:numPr>
          <w:ilvl w:val="0"/>
          <w:numId w:val="38"/>
        </w:numPr>
        <w:rPr>
          <w:rFonts w:ascii="Tahoma" w:hAnsi="Tahoma" w:cs="Tahoma"/>
          <w:sz w:val="20"/>
          <w:szCs w:val="20"/>
        </w:rPr>
      </w:pPr>
      <w:proofErr w:type="gramStart"/>
      <w:r w:rsidRPr="00E67EBD">
        <w:rPr>
          <w:rFonts w:ascii="Tahoma" w:hAnsi="Tahoma" w:cs="Tahoma"/>
          <w:sz w:val="20"/>
          <w:szCs w:val="20"/>
        </w:rPr>
        <w:t>Bachelor’s degree in Information Technology</w:t>
      </w:r>
      <w:proofErr w:type="gramEnd"/>
      <w:r w:rsidRPr="00E67EBD">
        <w:rPr>
          <w:rFonts w:ascii="Tahoma" w:hAnsi="Tahoma" w:cs="Tahoma"/>
          <w:sz w:val="20"/>
          <w:szCs w:val="20"/>
        </w:rPr>
        <w:t>, Computer Science, or related field (or equivalent experience).</w:t>
      </w:r>
    </w:p>
    <w:p w14:paraId="6674E6D4" w14:textId="77777777" w:rsidR="00E67EBD" w:rsidRPr="00E67EBD" w:rsidRDefault="00E67EBD" w:rsidP="00E67EBD">
      <w:pPr>
        <w:pStyle w:val="NoSpacing"/>
        <w:numPr>
          <w:ilvl w:val="0"/>
          <w:numId w:val="38"/>
        </w:numPr>
        <w:rPr>
          <w:rFonts w:ascii="Tahoma" w:hAnsi="Tahoma" w:cs="Tahoma"/>
          <w:sz w:val="20"/>
          <w:szCs w:val="20"/>
        </w:rPr>
      </w:pPr>
      <w:r w:rsidRPr="00E67EBD">
        <w:rPr>
          <w:rFonts w:ascii="Tahoma" w:hAnsi="Tahoma" w:cs="Tahoma"/>
          <w:sz w:val="20"/>
          <w:szCs w:val="20"/>
        </w:rPr>
        <w:t xml:space="preserve">Minimum </w:t>
      </w:r>
      <w:r w:rsidRPr="00E67EBD">
        <w:rPr>
          <w:rFonts w:ascii="Tahoma" w:hAnsi="Tahoma" w:cs="Tahoma"/>
          <w:b/>
          <w:bCs/>
          <w:sz w:val="20"/>
          <w:szCs w:val="20"/>
        </w:rPr>
        <w:t>5 years of experience</w:t>
      </w:r>
      <w:r w:rsidRPr="00E67EBD">
        <w:rPr>
          <w:rFonts w:ascii="Tahoma" w:hAnsi="Tahoma" w:cs="Tahoma"/>
          <w:sz w:val="20"/>
          <w:szCs w:val="20"/>
        </w:rPr>
        <w:t xml:space="preserve"> in IT systems or network administration, preferably in a </w:t>
      </w:r>
      <w:r w:rsidRPr="00E67EBD">
        <w:rPr>
          <w:rFonts w:ascii="Tahoma" w:hAnsi="Tahoma" w:cs="Tahoma"/>
          <w:b/>
          <w:bCs/>
          <w:sz w:val="20"/>
          <w:szCs w:val="20"/>
        </w:rPr>
        <w:t>multi-site or manufacturing environment</w:t>
      </w:r>
      <w:r w:rsidRPr="00E67EBD">
        <w:rPr>
          <w:rFonts w:ascii="Tahoma" w:hAnsi="Tahoma" w:cs="Tahoma"/>
          <w:sz w:val="20"/>
          <w:szCs w:val="20"/>
        </w:rPr>
        <w:t>.</w:t>
      </w:r>
    </w:p>
    <w:p w14:paraId="2DC83300" w14:textId="77777777" w:rsidR="00E67EBD" w:rsidRPr="00E67EBD" w:rsidRDefault="00E67EBD" w:rsidP="00E67EBD">
      <w:pPr>
        <w:pStyle w:val="NoSpacing"/>
        <w:numPr>
          <w:ilvl w:val="0"/>
          <w:numId w:val="38"/>
        </w:numPr>
        <w:rPr>
          <w:rFonts w:ascii="Tahoma" w:hAnsi="Tahoma" w:cs="Tahoma"/>
          <w:sz w:val="20"/>
          <w:szCs w:val="20"/>
        </w:rPr>
      </w:pPr>
      <w:r w:rsidRPr="00E67EBD">
        <w:rPr>
          <w:rFonts w:ascii="Tahoma" w:hAnsi="Tahoma" w:cs="Tahoma"/>
          <w:sz w:val="20"/>
          <w:szCs w:val="20"/>
        </w:rPr>
        <w:t xml:space="preserve">Experience with </w:t>
      </w:r>
      <w:r w:rsidRPr="00E67EBD">
        <w:rPr>
          <w:rFonts w:ascii="Tahoma" w:hAnsi="Tahoma" w:cs="Tahoma"/>
          <w:b/>
          <w:bCs/>
          <w:sz w:val="20"/>
          <w:szCs w:val="20"/>
        </w:rPr>
        <w:t>firewalls (e.g., Fortinet, Palo Alto, Cisco)</w:t>
      </w:r>
      <w:r w:rsidRPr="00E67EBD">
        <w:rPr>
          <w:rFonts w:ascii="Tahoma" w:hAnsi="Tahoma" w:cs="Tahoma"/>
          <w:sz w:val="20"/>
          <w:szCs w:val="20"/>
        </w:rPr>
        <w:t xml:space="preserve">, </w:t>
      </w:r>
      <w:r w:rsidRPr="00E67EBD">
        <w:rPr>
          <w:rFonts w:ascii="Tahoma" w:hAnsi="Tahoma" w:cs="Tahoma"/>
          <w:b/>
          <w:bCs/>
          <w:sz w:val="20"/>
          <w:szCs w:val="20"/>
        </w:rPr>
        <w:t>VPN configuration</w:t>
      </w:r>
      <w:r w:rsidRPr="00E67EBD">
        <w:rPr>
          <w:rFonts w:ascii="Tahoma" w:hAnsi="Tahoma" w:cs="Tahoma"/>
          <w:sz w:val="20"/>
          <w:szCs w:val="20"/>
        </w:rPr>
        <w:t xml:space="preserve">, and </w:t>
      </w:r>
      <w:r w:rsidRPr="00E67EBD">
        <w:rPr>
          <w:rFonts w:ascii="Tahoma" w:hAnsi="Tahoma" w:cs="Tahoma"/>
          <w:b/>
          <w:bCs/>
          <w:sz w:val="20"/>
          <w:szCs w:val="20"/>
        </w:rPr>
        <w:t>switching/wireless systems</w:t>
      </w:r>
      <w:r w:rsidRPr="00E67EBD">
        <w:rPr>
          <w:rFonts w:ascii="Tahoma" w:hAnsi="Tahoma" w:cs="Tahoma"/>
          <w:sz w:val="20"/>
          <w:szCs w:val="20"/>
        </w:rPr>
        <w:t>.</w:t>
      </w:r>
    </w:p>
    <w:p w14:paraId="7459549F" w14:textId="77777777" w:rsidR="00E67EBD" w:rsidRPr="00E67EBD" w:rsidRDefault="00E67EBD" w:rsidP="00E67EBD">
      <w:pPr>
        <w:pStyle w:val="NoSpacing"/>
        <w:numPr>
          <w:ilvl w:val="0"/>
          <w:numId w:val="38"/>
        </w:numPr>
        <w:rPr>
          <w:rFonts w:ascii="Tahoma" w:hAnsi="Tahoma" w:cs="Tahoma"/>
          <w:sz w:val="20"/>
          <w:szCs w:val="20"/>
        </w:rPr>
      </w:pPr>
      <w:r w:rsidRPr="00E67EBD">
        <w:rPr>
          <w:rFonts w:ascii="Tahoma" w:hAnsi="Tahoma" w:cs="Tahoma"/>
          <w:sz w:val="20"/>
          <w:szCs w:val="20"/>
        </w:rPr>
        <w:t xml:space="preserve">Strong hands-on experience with </w:t>
      </w:r>
      <w:r w:rsidRPr="00E67EBD">
        <w:rPr>
          <w:rFonts w:ascii="Tahoma" w:hAnsi="Tahoma" w:cs="Tahoma"/>
          <w:b/>
          <w:bCs/>
          <w:sz w:val="20"/>
          <w:szCs w:val="20"/>
        </w:rPr>
        <w:t>Azure, AWS, and Microsoft 365 ecosystems</w:t>
      </w:r>
      <w:r w:rsidRPr="00E67EBD">
        <w:rPr>
          <w:rFonts w:ascii="Tahoma" w:hAnsi="Tahoma" w:cs="Tahoma"/>
          <w:sz w:val="20"/>
          <w:szCs w:val="20"/>
        </w:rPr>
        <w:t>.</w:t>
      </w:r>
    </w:p>
    <w:p w14:paraId="22105EDC" w14:textId="77777777" w:rsidR="00E67EBD" w:rsidRPr="00E67EBD" w:rsidRDefault="00E67EBD" w:rsidP="00E67EBD">
      <w:pPr>
        <w:pStyle w:val="NoSpacing"/>
        <w:numPr>
          <w:ilvl w:val="0"/>
          <w:numId w:val="38"/>
        </w:numPr>
        <w:rPr>
          <w:rFonts w:ascii="Tahoma" w:hAnsi="Tahoma" w:cs="Tahoma"/>
          <w:sz w:val="20"/>
          <w:szCs w:val="20"/>
        </w:rPr>
      </w:pPr>
      <w:r w:rsidRPr="00E67EBD">
        <w:rPr>
          <w:rFonts w:ascii="Tahoma" w:hAnsi="Tahoma" w:cs="Tahoma"/>
          <w:sz w:val="20"/>
          <w:szCs w:val="20"/>
        </w:rPr>
        <w:t xml:space="preserve">Experience managing </w:t>
      </w:r>
      <w:r w:rsidRPr="00E67EBD">
        <w:rPr>
          <w:rFonts w:ascii="Tahoma" w:hAnsi="Tahoma" w:cs="Tahoma"/>
          <w:b/>
          <w:bCs/>
          <w:sz w:val="20"/>
          <w:szCs w:val="20"/>
        </w:rPr>
        <w:t>endpoint monitoring tools</w:t>
      </w:r>
      <w:r w:rsidRPr="00E67EBD">
        <w:rPr>
          <w:rFonts w:ascii="Tahoma" w:hAnsi="Tahoma" w:cs="Tahoma"/>
          <w:sz w:val="20"/>
          <w:szCs w:val="20"/>
        </w:rPr>
        <w:t xml:space="preserve"> such as </w:t>
      </w:r>
      <w:proofErr w:type="spellStart"/>
      <w:r w:rsidRPr="00E67EBD">
        <w:rPr>
          <w:rFonts w:ascii="Tahoma" w:hAnsi="Tahoma" w:cs="Tahoma"/>
          <w:sz w:val="20"/>
          <w:szCs w:val="20"/>
        </w:rPr>
        <w:t>NinjaOne</w:t>
      </w:r>
      <w:proofErr w:type="spellEnd"/>
      <w:r w:rsidRPr="00E67EBD">
        <w:rPr>
          <w:rFonts w:ascii="Tahoma" w:hAnsi="Tahoma" w:cs="Tahoma"/>
          <w:sz w:val="20"/>
          <w:szCs w:val="20"/>
        </w:rPr>
        <w:t>, Atera, or ConnectWise Automate.</w:t>
      </w:r>
    </w:p>
    <w:p w14:paraId="6913E494" w14:textId="77777777" w:rsidR="00E67EBD" w:rsidRPr="00E67EBD" w:rsidRDefault="00E67EBD" w:rsidP="00E67EBD">
      <w:pPr>
        <w:pStyle w:val="NoSpacing"/>
        <w:numPr>
          <w:ilvl w:val="0"/>
          <w:numId w:val="38"/>
        </w:numPr>
        <w:rPr>
          <w:rFonts w:ascii="Tahoma" w:hAnsi="Tahoma" w:cs="Tahoma"/>
          <w:sz w:val="20"/>
          <w:szCs w:val="20"/>
        </w:rPr>
      </w:pPr>
      <w:r w:rsidRPr="00E67EBD">
        <w:rPr>
          <w:rFonts w:ascii="Tahoma" w:hAnsi="Tahoma" w:cs="Tahoma"/>
          <w:sz w:val="20"/>
          <w:szCs w:val="20"/>
        </w:rPr>
        <w:t xml:space="preserve">Familiarity with Intune, </w:t>
      </w:r>
      <w:r w:rsidRPr="00E67EBD">
        <w:rPr>
          <w:rFonts w:ascii="Tahoma" w:hAnsi="Tahoma" w:cs="Tahoma"/>
          <w:b/>
          <w:bCs/>
          <w:sz w:val="20"/>
          <w:szCs w:val="20"/>
        </w:rPr>
        <w:t>Azure Entra ID, backup and disaster recovery solutions</w:t>
      </w:r>
      <w:r w:rsidRPr="00E67EBD">
        <w:rPr>
          <w:rFonts w:ascii="Tahoma" w:hAnsi="Tahoma" w:cs="Tahoma"/>
          <w:sz w:val="20"/>
          <w:szCs w:val="20"/>
        </w:rPr>
        <w:t xml:space="preserve">, and </w:t>
      </w:r>
      <w:r w:rsidRPr="00E67EBD">
        <w:rPr>
          <w:rFonts w:ascii="Tahoma" w:hAnsi="Tahoma" w:cs="Tahoma"/>
          <w:b/>
          <w:bCs/>
          <w:sz w:val="20"/>
          <w:szCs w:val="20"/>
        </w:rPr>
        <w:t>Teams/VoIP systems</w:t>
      </w:r>
      <w:r w:rsidRPr="00E67EBD">
        <w:rPr>
          <w:rFonts w:ascii="Tahoma" w:hAnsi="Tahoma" w:cs="Tahoma"/>
          <w:sz w:val="20"/>
          <w:szCs w:val="20"/>
        </w:rPr>
        <w:t>.</w:t>
      </w:r>
    </w:p>
    <w:p w14:paraId="3B34E69F" w14:textId="77777777" w:rsidR="00E67EBD" w:rsidRPr="00E67EBD" w:rsidRDefault="00E67EBD" w:rsidP="00E67EBD">
      <w:pPr>
        <w:pStyle w:val="NoSpacing"/>
        <w:ind w:firstLine="360"/>
        <w:rPr>
          <w:rFonts w:ascii="Tahoma" w:hAnsi="Tahoma" w:cs="Tahoma"/>
          <w:b/>
          <w:bCs/>
          <w:sz w:val="20"/>
          <w:szCs w:val="20"/>
        </w:rPr>
      </w:pPr>
      <w:r w:rsidRPr="00E67EBD">
        <w:rPr>
          <w:rFonts w:ascii="Tahoma" w:hAnsi="Tahoma" w:cs="Tahoma"/>
          <w:b/>
          <w:bCs/>
          <w:sz w:val="20"/>
          <w:szCs w:val="20"/>
        </w:rPr>
        <w:t>Skills &amp; Competencies</w:t>
      </w:r>
    </w:p>
    <w:p w14:paraId="778027F7" w14:textId="77777777" w:rsidR="00E67EBD" w:rsidRPr="00E67EBD" w:rsidRDefault="00E67EBD" w:rsidP="00E67EBD">
      <w:pPr>
        <w:pStyle w:val="NoSpacing"/>
        <w:numPr>
          <w:ilvl w:val="0"/>
          <w:numId w:val="39"/>
        </w:numPr>
        <w:rPr>
          <w:rFonts w:ascii="Tahoma" w:hAnsi="Tahoma" w:cs="Tahoma"/>
          <w:sz w:val="20"/>
          <w:szCs w:val="20"/>
        </w:rPr>
      </w:pPr>
      <w:r w:rsidRPr="00E67EBD">
        <w:rPr>
          <w:rFonts w:ascii="Tahoma" w:hAnsi="Tahoma" w:cs="Tahoma"/>
          <w:sz w:val="20"/>
          <w:szCs w:val="20"/>
        </w:rPr>
        <w:t xml:space="preserve">Strong understanding of </w:t>
      </w:r>
      <w:r w:rsidRPr="00E67EBD">
        <w:rPr>
          <w:rFonts w:ascii="Tahoma" w:hAnsi="Tahoma" w:cs="Tahoma"/>
          <w:b/>
          <w:bCs/>
          <w:sz w:val="20"/>
          <w:szCs w:val="20"/>
        </w:rPr>
        <w:t xml:space="preserve">network configuration, server management </w:t>
      </w:r>
      <w:r w:rsidRPr="00E67EBD">
        <w:rPr>
          <w:rFonts w:ascii="Tahoma" w:hAnsi="Tahoma" w:cs="Tahoma"/>
          <w:sz w:val="20"/>
          <w:szCs w:val="20"/>
        </w:rPr>
        <w:t>and</w:t>
      </w:r>
      <w:r w:rsidRPr="00E67EBD">
        <w:rPr>
          <w:rFonts w:ascii="Tahoma" w:hAnsi="Tahoma" w:cs="Tahoma"/>
          <w:b/>
          <w:bCs/>
          <w:sz w:val="20"/>
          <w:szCs w:val="20"/>
        </w:rPr>
        <w:t xml:space="preserve"> Azure/AWS cloud platforms, security best practices</w:t>
      </w:r>
      <w:r w:rsidRPr="00E67EBD">
        <w:rPr>
          <w:rFonts w:ascii="Tahoma" w:hAnsi="Tahoma" w:cs="Tahoma"/>
          <w:sz w:val="20"/>
          <w:szCs w:val="20"/>
        </w:rPr>
        <w:t xml:space="preserve"> and </w:t>
      </w:r>
      <w:r w:rsidRPr="00E67EBD">
        <w:rPr>
          <w:rFonts w:ascii="Tahoma" w:hAnsi="Tahoma" w:cs="Tahoma"/>
          <w:b/>
          <w:bCs/>
          <w:sz w:val="20"/>
          <w:szCs w:val="20"/>
        </w:rPr>
        <w:t>cloud security frameworks</w:t>
      </w:r>
      <w:r w:rsidRPr="00E67EBD">
        <w:rPr>
          <w:rFonts w:ascii="Tahoma" w:hAnsi="Tahoma" w:cs="Tahoma"/>
          <w:sz w:val="20"/>
          <w:szCs w:val="20"/>
        </w:rPr>
        <w:t>.</w:t>
      </w:r>
    </w:p>
    <w:p w14:paraId="0A8A3681" w14:textId="77777777" w:rsidR="00E67EBD" w:rsidRPr="00E67EBD" w:rsidRDefault="00E67EBD" w:rsidP="00E67EBD">
      <w:pPr>
        <w:pStyle w:val="NoSpacing"/>
        <w:numPr>
          <w:ilvl w:val="0"/>
          <w:numId w:val="39"/>
        </w:numPr>
        <w:rPr>
          <w:rFonts w:ascii="Tahoma" w:hAnsi="Tahoma" w:cs="Tahoma"/>
          <w:sz w:val="20"/>
          <w:szCs w:val="20"/>
        </w:rPr>
      </w:pPr>
      <w:r w:rsidRPr="00E67EBD">
        <w:rPr>
          <w:rFonts w:ascii="Tahoma" w:hAnsi="Tahoma" w:cs="Tahoma"/>
          <w:sz w:val="20"/>
          <w:szCs w:val="20"/>
        </w:rPr>
        <w:t xml:space="preserve">Proven experience implementing and managing modern IAM strategies using </w:t>
      </w:r>
      <w:r w:rsidRPr="00E67EBD">
        <w:rPr>
          <w:rFonts w:ascii="Tahoma" w:hAnsi="Tahoma" w:cs="Tahoma"/>
          <w:b/>
          <w:bCs/>
          <w:sz w:val="20"/>
          <w:szCs w:val="20"/>
        </w:rPr>
        <w:t>Azure Entra ID</w:t>
      </w:r>
      <w:r w:rsidRPr="00E67EBD">
        <w:rPr>
          <w:rFonts w:ascii="Tahoma" w:hAnsi="Tahoma" w:cs="Tahoma"/>
          <w:sz w:val="20"/>
          <w:szCs w:val="20"/>
        </w:rPr>
        <w:t>.</w:t>
      </w:r>
    </w:p>
    <w:p w14:paraId="7359AB6E" w14:textId="77777777" w:rsidR="00E67EBD" w:rsidRPr="00E67EBD" w:rsidRDefault="00E67EBD" w:rsidP="00E67EBD">
      <w:pPr>
        <w:pStyle w:val="NoSpacing"/>
        <w:numPr>
          <w:ilvl w:val="0"/>
          <w:numId w:val="39"/>
        </w:numPr>
        <w:rPr>
          <w:rFonts w:ascii="Tahoma" w:hAnsi="Tahoma" w:cs="Tahoma"/>
          <w:sz w:val="20"/>
          <w:szCs w:val="20"/>
        </w:rPr>
      </w:pPr>
      <w:r w:rsidRPr="00E67EBD">
        <w:rPr>
          <w:rFonts w:ascii="Tahoma" w:hAnsi="Tahoma" w:cs="Tahoma"/>
          <w:sz w:val="20"/>
          <w:szCs w:val="20"/>
        </w:rPr>
        <w:t xml:space="preserve">Excellent at troubleshooting, systems tuning, performance monitoring.  </w:t>
      </w:r>
    </w:p>
    <w:p w14:paraId="5212A07B" w14:textId="77777777" w:rsidR="00E67EBD" w:rsidRPr="00E67EBD" w:rsidRDefault="00E67EBD" w:rsidP="00E67EBD">
      <w:pPr>
        <w:pStyle w:val="NoSpacing"/>
        <w:numPr>
          <w:ilvl w:val="0"/>
          <w:numId w:val="39"/>
        </w:numPr>
        <w:rPr>
          <w:rFonts w:ascii="Tahoma" w:hAnsi="Tahoma" w:cs="Tahoma"/>
          <w:sz w:val="20"/>
          <w:szCs w:val="20"/>
        </w:rPr>
      </w:pPr>
      <w:r w:rsidRPr="00E67EBD">
        <w:rPr>
          <w:rFonts w:ascii="Tahoma" w:hAnsi="Tahoma" w:cs="Tahoma"/>
          <w:sz w:val="20"/>
          <w:szCs w:val="20"/>
        </w:rPr>
        <w:t>Strong documentation and organizational skills.</w:t>
      </w:r>
    </w:p>
    <w:p w14:paraId="2FA382E6" w14:textId="77777777" w:rsidR="00E67EBD" w:rsidRPr="00E67EBD" w:rsidRDefault="00E67EBD" w:rsidP="00E67EBD">
      <w:pPr>
        <w:pStyle w:val="NoSpacing"/>
        <w:numPr>
          <w:ilvl w:val="0"/>
          <w:numId w:val="39"/>
        </w:numPr>
        <w:rPr>
          <w:rFonts w:ascii="Tahoma" w:hAnsi="Tahoma" w:cs="Tahoma"/>
          <w:sz w:val="20"/>
          <w:szCs w:val="20"/>
        </w:rPr>
      </w:pPr>
      <w:r w:rsidRPr="00E67EBD">
        <w:rPr>
          <w:rFonts w:ascii="Tahoma" w:hAnsi="Tahoma" w:cs="Tahoma"/>
          <w:sz w:val="20"/>
          <w:szCs w:val="20"/>
        </w:rPr>
        <w:t>Ability to manage multiple priorities across locations with minimal supervision.</w:t>
      </w:r>
    </w:p>
    <w:p w14:paraId="2EE180D5" w14:textId="77777777" w:rsidR="00E67EBD" w:rsidRPr="00E67EBD" w:rsidRDefault="00E67EBD" w:rsidP="00E67EBD">
      <w:pPr>
        <w:pStyle w:val="NoSpacing"/>
        <w:numPr>
          <w:ilvl w:val="0"/>
          <w:numId w:val="39"/>
        </w:numPr>
        <w:rPr>
          <w:rFonts w:ascii="Tahoma" w:hAnsi="Tahoma" w:cs="Tahoma"/>
          <w:sz w:val="20"/>
          <w:szCs w:val="20"/>
        </w:rPr>
      </w:pPr>
      <w:r w:rsidRPr="00E67EBD">
        <w:rPr>
          <w:rFonts w:ascii="Tahoma" w:hAnsi="Tahoma" w:cs="Tahoma"/>
          <w:sz w:val="20"/>
          <w:szCs w:val="20"/>
        </w:rPr>
        <w:t>Strong interpersonal and communication skills with a customer-service mindset.</w:t>
      </w:r>
    </w:p>
    <w:p w14:paraId="7D250954" w14:textId="77777777" w:rsidR="00E67EBD" w:rsidRPr="00E67EBD" w:rsidRDefault="00E67EBD" w:rsidP="001E7C12">
      <w:pPr>
        <w:tabs>
          <w:tab w:val="left" w:pos="4500"/>
        </w:tabs>
        <w:rPr>
          <w:rFonts w:ascii="Tahoma" w:hAnsi="Tahoma" w:cs="Tahoma"/>
          <w:sz w:val="20"/>
          <w:szCs w:val="20"/>
        </w:rPr>
      </w:pPr>
    </w:p>
    <w:p w14:paraId="06FB9CB3" w14:textId="2B0D6952"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6E80B5E7"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Pr="00AA3431">
        <w:rPr>
          <w:rFonts w:ascii="Tahoma" w:hAnsi="Tahoma" w:cs="Tahoma"/>
          <w:sz w:val="20"/>
          <w:szCs w:val="20"/>
        </w:rPr>
        <w:t>Exempt</w:t>
      </w:r>
    </w:p>
    <w:p w14:paraId="23115907" w14:textId="2F9CC549" w:rsidR="00A76157" w:rsidRPr="00AA3431" w:rsidRDefault="00A76157" w:rsidP="007467EF">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sidR="00E67EBD">
        <w:rPr>
          <w:rFonts w:ascii="Tahoma" w:hAnsi="Tahoma" w:cs="Tahoma"/>
          <w:sz w:val="20"/>
          <w:szCs w:val="20"/>
        </w:rPr>
        <w:t>IT Manager</w:t>
      </w:r>
    </w:p>
    <w:p w14:paraId="78B7696B" w14:textId="07C6AB16" w:rsidR="00817849" w:rsidRPr="00AA3431"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AA3431">
        <w:rPr>
          <w:rFonts w:ascii="Tahoma" w:hAnsi="Tahoma" w:cs="Tahoma"/>
          <w:sz w:val="20"/>
          <w:szCs w:val="20"/>
        </w:rPr>
        <w:t xml:space="preserve"> </w:t>
      </w:r>
      <w:r w:rsidR="004E700F">
        <w:rPr>
          <w:rFonts w:ascii="Tahoma" w:hAnsi="Tahoma" w:cs="Tahoma"/>
          <w:sz w:val="20"/>
          <w:szCs w:val="20"/>
        </w:rPr>
        <w:t>$</w:t>
      </w:r>
      <w:r w:rsidR="00E67EBD">
        <w:rPr>
          <w:rFonts w:ascii="Tahoma" w:hAnsi="Tahoma" w:cs="Tahoma"/>
          <w:sz w:val="20"/>
          <w:szCs w:val="20"/>
        </w:rPr>
        <w:t>6</w:t>
      </w:r>
      <w:r w:rsidR="007B38E2">
        <w:rPr>
          <w:rFonts w:ascii="Tahoma" w:hAnsi="Tahoma" w:cs="Tahoma"/>
          <w:sz w:val="20"/>
          <w:szCs w:val="20"/>
        </w:rPr>
        <w:t>0</w:t>
      </w:r>
      <w:r w:rsidR="00E67EBD">
        <w:rPr>
          <w:rFonts w:ascii="Tahoma" w:hAnsi="Tahoma" w:cs="Tahoma"/>
          <w:sz w:val="20"/>
          <w:szCs w:val="20"/>
        </w:rPr>
        <w:t xml:space="preserve">,000 </w:t>
      </w:r>
      <w:r w:rsidR="004E700F">
        <w:rPr>
          <w:rFonts w:ascii="Tahoma" w:hAnsi="Tahoma" w:cs="Tahoma"/>
          <w:sz w:val="20"/>
          <w:szCs w:val="20"/>
        </w:rPr>
        <w:t>- $</w:t>
      </w:r>
      <w:r w:rsidR="007B38E2">
        <w:rPr>
          <w:rFonts w:ascii="Tahoma" w:hAnsi="Tahoma" w:cs="Tahoma"/>
          <w:sz w:val="20"/>
          <w:szCs w:val="20"/>
        </w:rPr>
        <w:t>90,000</w:t>
      </w:r>
      <w:r w:rsidR="004E700F">
        <w:rPr>
          <w:rFonts w:ascii="Tahoma" w:hAnsi="Tahoma" w:cs="Tahoma"/>
          <w:sz w:val="20"/>
          <w:szCs w:val="20"/>
        </w:rPr>
        <w:t xml:space="preserve"> per year </w:t>
      </w:r>
      <w:r w:rsidR="00BA4B14">
        <w:rPr>
          <w:rFonts w:ascii="Tahoma" w:hAnsi="Tahoma" w:cs="Tahoma"/>
          <w:sz w:val="20"/>
          <w:szCs w:val="20"/>
        </w:rPr>
        <w:t>depending</w:t>
      </w:r>
      <w:r w:rsidR="00211484">
        <w:rPr>
          <w:rFonts w:ascii="Tahoma" w:hAnsi="Tahoma" w:cs="Tahoma"/>
          <w:sz w:val="20"/>
          <w:szCs w:val="20"/>
        </w:rPr>
        <w:t xml:space="preserve"> on experience</w:t>
      </w:r>
    </w:p>
    <w:p w14:paraId="3C7922C1" w14:textId="77777777" w:rsidR="00C55FCC" w:rsidRPr="00AA3431" w:rsidRDefault="00C55FCC" w:rsidP="007467EF">
      <w:pPr>
        <w:pStyle w:val="NoSpacing"/>
        <w:rPr>
          <w:rFonts w:ascii="Tahoma" w:hAnsi="Tahoma" w:cs="Tahoma"/>
          <w:sz w:val="20"/>
          <w:szCs w:val="20"/>
        </w:rPr>
      </w:pPr>
    </w:p>
    <w:p w14:paraId="60B4106F" w14:textId="3394C901" w:rsidR="005A7D45" w:rsidRPr="001E7C12" w:rsidRDefault="005A7D45" w:rsidP="005A7D45">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w:t>
      </w:r>
      <w:r w:rsidR="00E73311" w:rsidRPr="001E7C12">
        <w:rPr>
          <w:rFonts w:ascii="Tahoma" w:hAnsi="Tahoma" w:cs="Tahoma"/>
          <w:sz w:val="20"/>
          <w:szCs w:val="20"/>
        </w:rPr>
        <w:t>in</w:t>
      </w:r>
      <w:r w:rsidRPr="001E7C12">
        <w:rPr>
          <w:rFonts w:ascii="Tahoma" w:hAnsi="Tahoma" w:cs="Tahoma"/>
          <w:sz w:val="20"/>
          <w:szCs w:val="20"/>
        </w:rPr>
        <w:t xml:space="preserve"> life insurance and short-term and long-term disability benefits.  We also offer medical (premium cost shared with the company – we pay 100% of premiums for employee basic plan), dental &amp; vision insurance.  Insurance benefits </w:t>
      </w:r>
      <w:proofErr w:type="gramStart"/>
      <w:r w:rsidRPr="001E7C12">
        <w:rPr>
          <w:rFonts w:ascii="Tahoma" w:hAnsi="Tahoma" w:cs="Tahoma"/>
          <w:sz w:val="20"/>
          <w:szCs w:val="20"/>
        </w:rPr>
        <w:t>start</w:t>
      </w:r>
      <w:proofErr w:type="gramEnd"/>
      <w:r w:rsidRPr="001E7C12">
        <w:rPr>
          <w:rFonts w:ascii="Tahoma" w:hAnsi="Tahoma" w:cs="Tahoma"/>
          <w:sz w:val="20"/>
          <w:szCs w:val="20"/>
        </w:rPr>
        <w:t xml:space="preserve"> the 1</w:t>
      </w:r>
      <w:r w:rsidRPr="001E7C12">
        <w:rPr>
          <w:rFonts w:ascii="Tahoma" w:hAnsi="Tahoma" w:cs="Tahoma"/>
          <w:sz w:val="20"/>
          <w:szCs w:val="20"/>
          <w:vertAlign w:val="superscript"/>
        </w:rPr>
        <w:t>st</w:t>
      </w:r>
      <w:r w:rsidR="00E73311" w:rsidRPr="001E7C12">
        <w:rPr>
          <w:rFonts w:ascii="Tahoma" w:hAnsi="Tahoma" w:cs="Tahoma"/>
          <w:sz w:val="20"/>
          <w:szCs w:val="20"/>
        </w:rPr>
        <w:t xml:space="preserve"> </w:t>
      </w:r>
      <w:r w:rsidRPr="001E7C12">
        <w:rPr>
          <w:rFonts w:ascii="Tahoma" w:hAnsi="Tahoma" w:cs="Tahoma"/>
          <w:sz w:val="20"/>
          <w:szCs w:val="20"/>
        </w:rPr>
        <w:t>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w:t>
      </w:r>
      <w:r w:rsidR="00A1498C" w:rsidRPr="001E7C12">
        <w:rPr>
          <w:rFonts w:ascii="Tahoma" w:hAnsi="Tahoma" w:cs="Tahoma"/>
          <w:sz w:val="20"/>
          <w:szCs w:val="20"/>
        </w:rPr>
        <w:t xml:space="preserve"> (match starts bi-annually after 1 year of employment)</w:t>
      </w:r>
      <w:r w:rsidRPr="001E7C12">
        <w:rPr>
          <w:rFonts w:ascii="Tahoma" w:hAnsi="Tahoma" w:cs="Tahoma"/>
          <w:sz w:val="20"/>
          <w:szCs w:val="20"/>
        </w:rPr>
        <w:t>. Reimbursement of travel expenses that includes meals, flights, rental cars, gas and hotels.</w:t>
      </w:r>
      <w:r w:rsidR="00A1498C" w:rsidRPr="001E7C12">
        <w:rPr>
          <w:rFonts w:ascii="Tahoma" w:hAnsi="Tahoma" w:cs="Tahoma"/>
          <w:sz w:val="20"/>
          <w:szCs w:val="20"/>
        </w:rPr>
        <w:t xml:space="preserve">  P</w:t>
      </w:r>
      <w:r w:rsidRPr="001E7C12">
        <w:rPr>
          <w:rFonts w:ascii="Tahoma" w:hAnsi="Tahoma" w:cs="Tahoma"/>
          <w:sz w:val="20"/>
          <w:szCs w:val="20"/>
        </w:rPr>
        <w:t xml:space="preserve">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11C0E22" w14:textId="77777777" w:rsidR="00E67EBD" w:rsidRDefault="00E67EBD" w:rsidP="00A1498C">
      <w:pPr>
        <w:tabs>
          <w:tab w:val="left" w:pos="5040"/>
        </w:tabs>
        <w:rPr>
          <w:rFonts w:ascii="Tahoma" w:hAnsi="Tahoma" w:cs="Tahoma"/>
          <w:sz w:val="20"/>
          <w:szCs w:val="20"/>
        </w:rPr>
        <w:sectPr w:rsidR="00E67EBD" w:rsidSect="007467EF">
          <w:pgSz w:w="12240" w:h="15840"/>
          <w:pgMar w:top="720" w:right="1080" w:bottom="720" w:left="810" w:header="720" w:footer="720" w:gutter="0"/>
          <w:cols w:space="720"/>
          <w:docGrid w:linePitch="360"/>
        </w:sectPr>
      </w:pP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2FF2E557" w14:textId="6CA2ED7B" w:rsidR="00A1498C" w:rsidRPr="001E7C12" w:rsidRDefault="001D7551" w:rsidP="00A1498C">
      <w:pPr>
        <w:tabs>
          <w:tab w:val="left" w:pos="5040"/>
        </w:tabs>
        <w:rPr>
          <w:rFonts w:ascii="Tahoma" w:hAnsi="Tahoma" w:cs="Tahoma"/>
          <w:sz w:val="20"/>
          <w:szCs w:val="20"/>
        </w:rPr>
      </w:pPr>
      <w:r>
        <w:rPr>
          <w:rFonts w:ascii="Tahoma" w:hAnsi="Tahoma" w:cs="Tahoma"/>
          <w:sz w:val="20"/>
          <w:szCs w:val="20"/>
        </w:rPr>
        <w:t>On-site work out equipment</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6C570E55" w14:textId="77777777" w:rsidR="00E67EBD" w:rsidRDefault="00E67EBD" w:rsidP="007467EF">
      <w:pPr>
        <w:pStyle w:val="NoSpacing"/>
        <w:rPr>
          <w:rFonts w:ascii="Tahoma" w:hAnsi="Tahoma" w:cs="Tahoma"/>
          <w:sz w:val="20"/>
          <w:szCs w:val="20"/>
        </w:rPr>
        <w:sectPr w:rsidR="00E67EBD" w:rsidSect="00E67EBD">
          <w:type w:val="continuous"/>
          <w:pgSz w:w="12240" w:h="15840"/>
          <w:pgMar w:top="720" w:right="1080" w:bottom="720" w:left="810" w:header="720" w:footer="720" w:gutter="0"/>
          <w:cols w:num="2" w:space="720"/>
          <w:docGrid w:linePitch="360"/>
        </w:sectPr>
      </w:pP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E67EBD">
      <w:type w:val="continuous"/>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37EA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8F50F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97E74"/>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9030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C6A19B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6261D3"/>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A1251A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900F5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F2A4B83"/>
    <w:multiLevelType w:val="hybridMultilevel"/>
    <w:tmpl w:val="4B185BB4"/>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27"/>
  </w:num>
  <w:num w:numId="2" w16cid:durableId="1515807884">
    <w:abstractNumId w:val="6"/>
  </w:num>
  <w:num w:numId="3" w16cid:durableId="398676703">
    <w:abstractNumId w:val="7"/>
  </w:num>
  <w:num w:numId="4" w16cid:durableId="1691373695">
    <w:abstractNumId w:val="13"/>
  </w:num>
  <w:num w:numId="5" w16cid:durableId="624845525">
    <w:abstractNumId w:val="32"/>
  </w:num>
  <w:num w:numId="6" w16cid:durableId="770472938">
    <w:abstractNumId w:val="7"/>
  </w:num>
  <w:num w:numId="7" w16cid:durableId="2109108797">
    <w:abstractNumId w:val="19"/>
  </w:num>
  <w:num w:numId="8" w16cid:durableId="1685789343">
    <w:abstractNumId w:val="23"/>
  </w:num>
  <w:num w:numId="9" w16cid:durableId="1864661505">
    <w:abstractNumId w:val="20"/>
  </w:num>
  <w:num w:numId="10" w16cid:durableId="1539273594">
    <w:abstractNumId w:val="26"/>
  </w:num>
  <w:num w:numId="11" w16cid:durableId="1827628048">
    <w:abstractNumId w:val="33"/>
  </w:num>
  <w:num w:numId="12" w16cid:durableId="859316250">
    <w:abstractNumId w:val="10"/>
  </w:num>
  <w:num w:numId="13" w16cid:durableId="268315715">
    <w:abstractNumId w:val="15"/>
  </w:num>
  <w:num w:numId="14" w16cid:durableId="730419731">
    <w:abstractNumId w:val="28"/>
  </w:num>
  <w:num w:numId="15" w16cid:durableId="511072470">
    <w:abstractNumId w:val="29"/>
  </w:num>
  <w:num w:numId="16" w16cid:durableId="1635329002">
    <w:abstractNumId w:val="25"/>
  </w:num>
  <w:num w:numId="17" w16cid:durableId="433135979">
    <w:abstractNumId w:val="35"/>
  </w:num>
  <w:num w:numId="18" w16cid:durableId="1844658940">
    <w:abstractNumId w:val="9"/>
  </w:num>
  <w:num w:numId="19" w16cid:durableId="7368883">
    <w:abstractNumId w:val="36"/>
  </w:num>
  <w:num w:numId="20" w16cid:durableId="888035688">
    <w:abstractNumId w:val="18"/>
  </w:num>
  <w:num w:numId="21" w16cid:durableId="375473290">
    <w:abstractNumId w:val="14"/>
  </w:num>
  <w:num w:numId="22" w16cid:durableId="1404832392">
    <w:abstractNumId w:val="30"/>
  </w:num>
  <w:num w:numId="23" w16cid:durableId="1963919838">
    <w:abstractNumId w:val="17"/>
  </w:num>
  <w:num w:numId="24" w16cid:durableId="623924958">
    <w:abstractNumId w:val="21"/>
  </w:num>
  <w:num w:numId="25" w16cid:durableId="279537794">
    <w:abstractNumId w:val="8"/>
  </w:num>
  <w:num w:numId="26" w16cid:durableId="584798669">
    <w:abstractNumId w:val="38"/>
  </w:num>
  <w:num w:numId="27" w16cid:durableId="624242146">
    <w:abstractNumId w:val="37"/>
  </w:num>
  <w:num w:numId="28" w16cid:durableId="1420372717">
    <w:abstractNumId w:val="2"/>
  </w:num>
  <w:num w:numId="29" w16cid:durableId="2112043940">
    <w:abstractNumId w:val="12"/>
  </w:num>
  <w:num w:numId="30" w16cid:durableId="1370951755">
    <w:abstractNumId w:val="22"/>
  </w:num>
  <w:num w:numId="31" w16cid:durableId="643315718">
    <w:abstractNumId w:val="0"/>
  </w:num>
  <w:num w:numId="32" w16cid:durableId="785079354">
    <w:abstractNumId w:val="34"/>
  </w:num>
  <w:num w:numId="33" w16cid:durableId="1572617369">
    <w:abstractNumId w:val="1"/>
  </w:num>
  <w:num w:numId="34" w16cid:durableId="2088846829">
    <w:abstractNumId w:val="24"/>
  </w:num>
  <w:num w:numId="35" w16cid:durableId="1028529463">
    <w:abstractNumId w:val="5"/>
  </w:num>
  <w:num w:numId="36" w16cid:durableId="843863495">
    <w:abstractNumId w:val="3"/>
  </w:num>
  <w:num w:numId="37" w16cid:durableId="561404141">
    <w:abstractNumId w:val="16"/>
  </w:num>
  <w:num w:numId="38" w16cid:durableId="377584485">
    <w:abstractNumId w:val="11"/>
  </w:num>
  <w:num w:numId="39" w16cid:durableId="2032028092">
    <w:abstractNumId w:val="31"/>
  </w:num>
  <w:num w:numId="40" w16cid:durableId="1833184175">
    <w:abstractNumId w:val="4"/>
  </w:num>
  <w:num w:numId="41" w16cid:durableId="87381099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89"/>
    <w:rsid w:val="0016019A"/>
    <w:rsid w:val="00167976"/>
    <w:rsid w:val="001A219E"/>
    <w:rsid w:val="001A7E62"/>
    <w:rsid w:val="001B7B91"/>
    <w:rsid w:val="001D270A"/>
    <w:rsid w:val="001D7551"/>
    <w:rsid w:val="001E7C12"/>
    <w:rsid w:val="001F5C71"/>
    <w:rsid w:val="001F6E6D"/>
    <w:rsid w:val="00211484"/>
    <w:rsid w:val="00212E35"/>
    <w:rsid w:val="00240BDA"/>
    <w:rsid w:val="00246E50"/>
    <w:rsid w:val="00272963"/>
    <w:rsid w:val="002775C1"/>
    <w:rsid w:val="00297D71"/>
    <w:rsid w:val="002D3556"/>
    <w:rsid w:val="002E7877"/>
    <w:rsid w:val="00306E82"/>
    <w:rsid w:val="00316775"/>
    <w:rsid w:val="0032658C"/>
    <w:rsid w:val="003425B8"/>
    <w:rsid w:val="003453F9"/>
    <w:rsid w:val="00347AA8"/>
    <w:rsid w:val="003621BF"/>
    <w:rsid w:val="003A020D"/>
    <w:rsid w:val="003B525A"/>
    <w:rsid w:val="003D72B4"/>
    <w:rsid w:val="003F75A9"/>
    <w:rsid w:val="00420E32"/>
    <w:rsid w:val="00436DA8"/>
    <w:rsid w:val="00443A05"/>
    <w:rsid w:val="00456461"/>
    <w:rsid w:val="00471D3C"/>
    <w:rsid w:val="0049309E"/>
    <w:rsid w:val="004C095C"/>
    <w:rsid w:val="004D3CC6"/>
    <w:rsid w:val="004E700F"/>
    <w:rsid w:val="004E7AF2"/>
    <w:rsid w:val="004F763A"/>
    <w:rsid w:val="00505EB4"/>
    <w:rsid w:val="00530A7F"/>
    <w:rsid w:val="00540F25"/>
    <w:rsid w:val="00570814"/>
    <w:rsid w:val="00570FA5"/>
    <w:rsid w:val="00580AB6"/>
    <w:rsid w:val="00580DDA"/>
    <w:rsid w:val="005A0EEF"/>
    <w:rsid w:val="005A7D45"/>
    <w:rsid w:val="005B5671"/>
    <w:rsid w:val="005C0208"/>
    <w:rsid w:val="005D4DB9"/>
    <w:rsid w:val="005D54BD"/>
    <w:rsid w:val="005E22D8"/>
    <w:rsid w:val="005E43E8"/>
    <w:rsid w:val="005F72E9"/>
    <w:rsid w:val="00630A01"/>
    <w:rsid w:val="00645281"/>
    <w:rsid w:val="00695D58"/>
    <w:rsid w:val="006A1A44"/>
    <w:rsid w:val="006B3D62"/>
    <w:rsid w:val="006F540E"/>
    <w:rsid w:val="00703F03"/>
    <w:rsid w:val="00722CD8"/>
    <w:rsid w:val="0072673F"/>
    <w:rsid w:val="0073312A"/>
    <w:rsid w:val="00735949"/>
    <w:rsid w:val="0073662D"/>
    <w:rsid w:val="007371D8"/>
    <w:rsid w:val="007467EF"/>
    <w:rsid w:val="007501E4"/>
    <w:rsid w:val="00757973"/>
    <w:rsid w:val="00781F37"/>
    <w:rsid w:val="007940DF"/>
    <w:rsid w:val="007A6B70"/>
    <w:rsid w:val="007B3119"/>
    <w:rsid w:val="007B38E2"/>
    <w:rsid w:val="007E1755"/>
    <w:rsid w:val="007F1FCB"/>
    <w:rsid w:val="00817849"/>
    <w:rsid w:val="00844CE1"/>
    <w:rsid w:val="00844EEB"/>
    <w:rsid w:val="00855F70"/>
    <w:rsid w:val="008714D9"/>
    <w:rsid w:val="00871700"/>
    <w:rsid w:val="00876B0F"/>
    <w:rsid w:val="00880B35"/>
    <w:rsid w:val="008839CF"/>
    <w:rsid w:val="008A23B0"/>
    <w:rsid w:val="008C7B28"/>
    <w:rsid w:val="008D1384"/>
    <w:rsid w:val="008E1C16"/>
    <w:rsid w:val="008F3855"/>
    <w:rsid w:val="00950DD1"/>
    <w:rsid w:val="00975112"/>
    <w:rsid w:val="009873E7"/>
    <w:rsid w:val="009A429C"/>
    <w:rsid w:val="009E3FC2"/>
    <w:rsid w:val="00A1498C"/>
    <w:rsid w:val="00A26512"/>
    <w:rsid w:val="00A42EB6"/>
    <w:rsid w:val="00A76157"/>
    <w:rsid w:val="00AA3431"/>
    <w:rsid w:val="00AD745B"/>
    <w:rsid w:val="00AF00C5"/>
    <w:rsid w:val="00AF433D"/>
    <w:rsid w:val="00B25600"/>
    <w:rsid w:val="00B317D4"/>
    <w:rsid w:val="00B910FA"/>
    <w:rsid w:val="00B960AA"/>
    <w:rsid w:val="00BA4B14"/>
    <w:rsid w:val="00BA6D06"/>
    <w:rsid w:val="00BB788A"/>
    <w:rsid w:val="00BD599F"/>
    <w:rsid w:val="00BD7048"/>
    <w:rsid w:val="00BD7906"/>
    <w:rsid w:val="00BE69FC"/>
    <w:rsid w:val="00C0126B"/>
    <w:rsid w:val="00C06578"/>
    <w:rsid w:val="00C36DDA"/>
    <w:rsid w:val="00C436E5"/>
    <w:rsid w:val="00C55FCC"/>
    <w:rsid w:val="00C82AD8"/>
    <w:rsid w:val="00CA0AD5"/>
    <w:rsid w:val="00CB6EC4"/>
    <w:rsid w:val="00CC5210"/>
    <w:rsid w:val="00CD2EAB"/>
    <w:rsid w:val="00CD5828"/>
    <w:rsid w:val="00CE31CA"/>
    <w:rsid w:val="00CF2A3B"/>
    <w:rsid w:val="00D11336"/>
    <w:rsid w:val="00D20D58"/>
    <w:rsid w:val="00D32C45"/>
    <w:rsid w:val="00D47F6E"/>
    <w:rsid w:val="00D501B5"/>
    <w:rsid w:val="00D52B8D"/>
    <w:rsid w:val="00D573AB"/>
    <w:rsid w:val="00D67717"/>
    <w:rsid w:val="00D72144"/>
    <w:rsid w:val="00D95516"/>
    <w:rsid w:val="00DA3933"/>
    <w:rsid w:val="00DD1C16"/>
    <w:rsid w:val="00DD35B1"/>
    <w:rsid w:val="00E23ECC"/>
    <w:rsid w:val="00E4761B"/>
    <w:rsid w:val="00E67EBD"/>
    <w:rsid w:val="00E73311"/>
    <w:rsid w:val="00E774B8"/>
    <w:rsid w:val="00E7764F"/>
    <w:rsid w:val="00E93D16"/>
    <w:rsid w:val="00E96D13"/>
    <w:rsid w:val="00EA42CD"/>
    <w:rsid w:val="00EE4E38"/>
    <w:rsid w:val="00F02EBC"/>
    <w:rsid w:val="00F060D7"/>
    <w:rsid w:val="00F2449C"/>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1013</Words>
  <Characters>6550</Characters>
  <Application>Microsoft Office Word</Application>
  <DocSecurity>0</DocSecurity>
  <Lines>123</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6</cp:revision>
  <cp:lastPrinted>2025-04-21T16:08:00Z</cp:lastPrinted>
  <dcterms:created xsi:type="dcterms:W3CDTF">2025-10-23T21:50:00Z</dcterms:created>
  <dcterms:modified xsi:type="dcterms:W3CDTF">2025-10-27T22:12:00Z</dcterms:modified>
</cp:coreProperties>
</file>