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76DDA4" w14:textId="77777777" w:rsidR="00E23ECC" w:rsidRDefault="00E23ECC" w:rsidP="00E23ECC">
      <w:pPr>
        <w:tabs>
          <w:tab w:val="left" w:pos="5040"/>
        </w:tabs>
        <w:rPr>
          <w:b/>
        </w:rPr>
      </w:pPr>
    </w:p>
    <w:p w14:paraId="4F21ACFA" w14:textId="77777777" w:rsidR="00E23ECC" w:rsidRPr="00CA1C78" w:rsidRDefault="001F6E6D" w:rsidP="00F47D5C">
      <w:pPr>
        <w:tabs>
          <w:tab w:val="left" w:pos="7920"/>
        </w:tabs>
        <w:jc w:val="right"/>
        <w:rPr>
          <w:b/>
          <w:sz w:val="22"/>
          <w:szCs w:val="22"/>
        </w:rPr>
      </w:pPr>
      <w:r>
        <w:rPr>
          <w:noProof/>
        </w:rPr>
        <w:drawing>
          <wp:anchor distT="0" distB="0" distL="114300" distR="114300" simplePos="0" relativeHeight="251657728" behindDoc="0" locked="0" layoutInCell="1" allowOverlap="1" wp14:anchorId="3152DF0D" wp14:editId="5343D422">
            <wp:simplePos x="0" y="0"/>
            <wp:positionH relativeFrom="margin">
              <wp:align>left</wp:align>
            </wp:positionH>
            <wp:positionV relativeFrom="margin">
              <wp:align>top</wp:align>
            </wp:positionV>
            <wp:extent cx="3169920" cy="731520"/>
            <wp:effectExtent l="0" t="0" r="0" b="0"/>
            <wp:wrapSquare wrapText="bothSides"/>
            <wp:docPr id="2" name="Picture 2"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69920"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59F5C8D6" w14:textId="77777777" w:rsidR="00E23ECC" w:rsidRPr="00CA1C78" w:rsidRDefault="00E23ECC" w:rsidP="00E23ECC">
      <w:pPr>
        <w:tabs>
          <w:tab w:val="left" w:pos="7200"/>
        </w:tabs>
        <w:rPr>
          <w:b/>
          <w:sz w:val="22"/>
          <w:szCs w:val="22"/>
        </w:rPr>
      </w:pPr>
    </w:p>
    <w:p w14:paraId="4526A7A9" w14:textId="77777777" w:rsidR="00F47D5C" w:rsidRDefault="00F47D5C" w:rsidP="00E23ECC">
      <w:pPr>
        <w:tabs>
          <w:tab w:val="left" w:pos="7200"/>
        </w:tabs>
        <w:jc w:val="center"/>
        <w:rPr>
          <w:b/>
        </w:rPr>
      </w:pPr>
    </w:p>
    <w:p w14:paraId="76FAEA23" w14:textId="77777777" w:rsidR="00F47D5C" w:rsidRDefault="00F47D5C" w:rsidP="00F47D5C">
      <w:pPr>
        <w:tabs>
          <w:tab w:val="left" w:pos="7200"/>
        </w:tabs>
        <w:jc w:val="center"/>
        <w:rPr>
          <w:b/>
        </w:rPr>
      </w:pPr>
    </w:p>
    <w:p w14:paraId="12F54890" w14:textId="77777777" w:rsidR="00087DBE" w:rsidRPr="00BD7906" w:rsidRDefault="00087DBE" w:rsidP="00087DBE">
      <w:pPr>
        <w:pStyle w:val="NoSpacing"/>
        <w:jc w:val="center"/>
        <w:rPr>
          <w:rFonts w:ascii="Tahoma" w:hAnsi="Tahoma" w:cs="Tahoma"/>
          <w:b/>
          <w:sz w:val="24"/>
          <w:szCs w:val="24"/>
        </w:rPr>
      </w:pPr>
      <w:r w:rsidRPr="00BD7906">
        <w:rPr>
          <w:rFonts w:ascii="Tahoma" w:hAnsi="Tahoma" w:cs="Tahoma"/>
          <w:b/>
          <w:sz w:val="24"/>
          <w:szCs w:val="24"/>
        </w:rPr>
        <w:t>*Job Posting*</w:t>
      </w:r>
    </w:p>
    <w:p w14:paraId="66ED7BED" w14:textId="16DD162C" w:rsidR="00087DBE" w:rsidRPr="000130B5" w:rsidRDefault="00FA7754" w:rsidP="00087DBE">
      <w:pPr>
        <w:pStyle w:val="NoSpacing"/>
        <w:jc w:val="right"/>
        <w:rPr>
          <w:rFonts w:ascii="Tahoma" w:hAnsi="Tahoma" w:cs="Tahoma"/>
          <w:sz w:val="20"/>
          <w:szCs w:val="20"/>
        </w:rPr>
      </w:pPr>
      <w:r>
        <w:rPr>
          <w:rFonts w:ascii="Tahoma" w:hAnsi="Tahoma" w:cs="Tahoma"/>
          <w:sz w:val="20"/>
          <w:szCs w:val="20"/>
        </w:rPr>
        <w:t>03/08/2024</w:t>
      </w:r>
    </w:p>
    <w:p w14:paraId="3FB8151B" w14:textId="77777777" w:rsidR="00087DBE" w:rsidRPr="000130B5" w:rsidRDefault="00087DBE" w:rsidP="00087DBE">
      <w:pPr>
        <w:pStyle w:val="NoSpacing"/>
        <w:rPr>
          <w:rFonts w:ascii="Tahoma" w:hAnsi="Tahoma" w:cs="Tahoma"/>
          <w:sz w:val="20"/>
          <w:szCs w:val="20"/>
        </w:rPr>
      </w:pPr>
    </w:p>
    <w:p w14:paraId="140E76C4" w14:textId="6383544B" w:rsidR="00E96D13" w:rsidRPr="000130B5" w:rsidRDefault="00BD7906" w:rsidP="00BD7906">
      <w:pPr>
        <w:pStyle w:val="NoSpacing"/>
        <w:rPr>
          <w:rFonts w:ascii="Tahoma" w:hAnsi="Tahoma" w:cs="Tahoma"/>
          <w:b/>
          <w:sz w:val="24"/>
          <w:szCs w:val="24"/>
        </w:rPr>
      </w:pPr>
      <w:r w:rsidRPr="000130B5">
        <w:rPr>
          <w:rFonts w:ascii="Tahoma" w:hAnsi="Tahoma" w:cs="Tahoma"/>
          <w:b/>
          <w:sz w:val="24"/>
          <w:szCs w:val="24"/>
        </w:rPr>
        <w:t xml:space="preserve">Title:  </w:t>
      </w:r>
      <w:r w:rsidR="00871700">
        <w:rPr>
          <w:rFonts w:ascii="Tahoma" w:hAnsi="Tahoma" w:cs="Tahoma"/>
          <w:b/>
          <w:sz w:val="24"/>
          <w:szCs w:val="24"/>
          <w:u w:val="single"/>
        </w:rPr>
        <w:t>Production Quality System Specialist</w:t>
      </w:r>
    </w:p>
    <w:p w14:paraId="09EEFB66" w14:textId="77777777" w:rsidR="00E96D13" w:rsidRPr="000130B5" w:rsidRDefault="00E96D13" w:rsidP="00087DBE">
      <w:pPr>
        <w:pStyle w:val="NoSpacing"/>
        <w:rPr>
          <w:rFonts w:ascii="Tahoma" w:hAnsi="Tahoma" w:cs="Tahoma"/>
          <w:sz w:val="20"/>
          <w:szCs w:val="20"/>
        </w:rPr>
      </w:pPr>
    </w:p>
    <w:p w14:paraId="302F2264" w14:textId="69F22443" w:rsidR="00087DBE" w:rsidRPr="000130B5" w:rsidRDefault="00087DBE" w:rsidP="00087DBE">
      <w:pPr>
        <w:pStyle w:val="NoSpacing"/>
        <w:rPr>
          <w:rFonts w:ascii="Tahoma" w:hAnsi="Tahoma" w:cs="Tahoma"/>
          <w:sz w:val="20"/>
          <w:szCs w:val="20"/>
        </w:rPr>
      </w:pPr>
      <w:r w:rsidRPr="000130B5">
        <w:rPr>
          <w:rFonts w:ascii="Tahoma" w:hAnsi="Tahoma" w:cs="Tahoma"/>
          <w:sz w:val="20"/>
          <w:szCs w:val="20"/>
        </w:rPr>
        <w:t xml:space="preserve">Budnick Converting, Inc., headquartered in Columbia, IL (in the St. Louis, MO metropolitan area), is a privately held and </w:t>
      </w:r>
      <w:hyperlink r:id="rId6" w:history="1">
        <w:r w:rsidRPr="000130B5">
          <w:rPr>
            <w:rStyle w:val="Hyperlink"/>
            <w:rFonts w:ascii="Tahoma" w:hAnsi="Tahoma" w:cs="Tahoma"/>
            <w:color w:val="auto"/>
            <w:sz w:val="20"/>
            <w:szCs w:val="20"/>
          </w:rPr>
          <w:t>female owned corporation</w:t>
        </w:r>
      </w:hyperlink>
      <w:r w:rsidRPr="000130B5">
        <w:rPr>
          <w:rFonts w:ascii="Tahoma" w:hAnsi="Tahoma" w:cs="Tahoma"/>
          <w:sz w:val="20"/>
          <w:szCs w:val="20"/>
        </w:rPr>
        <w:t>. Budnick’s primary focus is specialty converting of adhesive coated tapes and foams.  Budnick remains on the leading edge of adhesive tape converting technology; currently utilizing</w:t>
      </w:r>
      <w:r w:rsidR="00BB788A" w:rsidRPr="000130B5">
        <w:rPr>
          <w:rFonts w:ascii="Tahoma" w:hAnsi="Tahoma" w:cs="Tahoma"/>
          <w:sz w:val="20"/>
          <w:szCs w:val="20"/>
        </w:rPr>
        <w:t xml:space="preserve"> over</w:t>
      </w:r>
      <w:r w:rsidRPr="000130B5">
        <w:rPr>
          <w:rFonts w:ascii="Tahoma" w:hAnsi="Tahoma" w:cs="Tahoma"/>
          <w:sz w:val="20"/>
          <w:szCs w:val="20"/>
        </w:rPr>
        <w:t xml:space="preserve"> </w:t>
      </w:r>
      <w:r w:rsidR="004F763A">
        <w:rPr>
          <w:rFonts w:ascii="Tahoma" w:hAnsi="Tahoma" w:cs="Tahoma"/>
          <w:sz w:val="20"/>
          <w:szCs w:val="20"/>
        </w:rPr>
        <w:t>6</w:t>
      </w:r>
      <w:r w:rsidRPr="000130B5">
        <w:rPr>
          <w:rFonts w:ascii="Tahoma" w:hAnsi="Tahoma" w:cs="Tahoma"/>
          <w:sz w:val="20"/>
          <w:szCs w:val="20"/>
        </w:rPr>
        <w:t>0</w:t>
      </w:r>
      <w:r w:rsidR="00540F25" w:rsidRPr="000130B5">
        <w:rPr>
          <w:rFonts w:ascii="Tahoma" w:hAnsi="Tahoma" w:cs="Tahoma"/>
          <w:sz w:val="20"/>
          <w:szCs w:val="20"/>
        </w:rPr>
        <w:t xml:space="preserve"> die</w:t>
      </w:r>
      <w:r w:rsidR="004F763A">
        <w:rPr>
          <w:rFonts w:ascii="Tahoma" w:hAnsi="Tahoma" w:cs="Tahoma"/>
          <w:sz w:val="20"/>
          <w:szCs w:val="20"/>
        </w:rPr>
        <w:t>-</w:t>
      </w:r>
      <w:r w:rsidRPr="000130B5">
        <w:rPr>
          <w:rFonts w:ascii="Tahoma" w:hAnsi="Tahoma" w:cs="Tahoma"/>
          <w:sz w:val="20"/>
          <w:szCs w:val="20"/>
        </w:rPr>
        <w:t>cutting, slitting, laminating, printing</w:t>
      </w:r>
      <w:r w:rsidR="00540F25" w:rsidRPr="000130B5">
        <w:rPr>
          <w:rFonts w:ascii="Tahoma" w:hAnsi="Tahoma" w:cs="Tahoma"/>
          <w:sz w:val="20"/>
          <w:szCs w:val="20"/>
        </w:rPr>
        <w:t xml:space="preserve"> (including flexographic printing), label making </w:t>
      </w:r>
      <w:r w:rsidRPr="000130B5">
        <w:rPr>
          <w:rFonts w:ascii="Tahoma" w:hAnsi="Tahoma" w:cs="Tahoma"/>
          <w:sz w:val="20"/>
          <w:szCs w:val="20"/>
        </w:rPr>
        <w:t xml:space="preserve">and spooling machines to convert materials into labor saving customized parts.  For more information on Budnick, please visit our website at </w:t>
      </w:r>
      <w:hyperlink r:id="rId7" w:history="1">
        <w:r w:rsidRPr="000130B5">
          <w:rPr>
            <w:rStyle w:val="Hyperlink"/>
            <w:rFonts w:ascii="Tahoma" w:hAnsi="Tahoma" w:cs="Tahoma"/>
            <w:color w:val="auto"/>
            <w:sz w:val="20"/>
            <w:szCs w:val="20"/>
          </w:rPr>
          <w:t>www.budnick.com</w:t>
        </w:r>
      </w:hyperlink>
      <w:r w:rsidRPr="000130B5">
        <w:rPr>
          <w:rFonts w:ascii="Tahoma" w:hAnsi="Tahoma" w:cs="Tahoma"/>
          <w:sz w:val="20"/>
          <w:szCs w:val="20"/>
        </w:rPr>
        <w:t>.</w:t>
      </w:r>
    </w:p>
    <w:p w14:paraId="549A28F9" w14:textId="77777777" w:rsidR="00871700" w:rsidRDefault="00871700" w:rsidP="00871700">
      <w:pPr>
        <w:tabs>
          <w:tab w:val="left" w:pos="5040"/>
        </w:tabs>
        <w:rPr>
          <w:b/>
          <w:sz w:val="22"/>
          <w:szCs w:val="22"/>
        </w:rPr>
      </w:pPr>
      <w:bookmarkStart w:id="0" w:name="_Hlk118901392"/>
    </w:p>
    <w:p w14:paraId="5A37FC91" w14:textId="5B4DD967" w:rsidR="00871700" w:rsidRPr="00871700" w:rsidRDefault="00871700" w:rsidP="00871700">
      <w:pPr>
        <w:tabs>
          <w:tab w:val="left" w:pos="5040"/>
        </w:tabs>
        <w:rPr>
          <w:rFonts w:ascii="Tahoma" w:hAnsi="Tahoma" w:cs="Tahoma"/>
          <w:sz w:val="20"/>
          <w:szCs w:val="20"/>
        </w:rPr>
      </w:pPr>
      <w:r w:rsidRPr="00871700">
        <w:rPr>
          <w:rFonts w:ascii="Tahoma" w:hAnsi="Tahoma" w:cs="Tahoma"/>
          <w:b/>
          <w:sz w:val="20"/>
          <w:szCs w:val="20"/>
        </w:rPr>
        <w:t xml:space="preserve">POSITION PURPOSE:  </w:t>
      </w:r>
      <w:r w:rsidRPr="00871700">
        <w:rPr>
          <w:rFonts w:ascii="Tahoma" w:hAnsi="Tahoma" w:cs="Tahoma"/>
          <w:sz w:val="20"/>
          <w:szCs w:val="20"/>
        </w:rPr>
        <w:t>Provide support and assistance to the Budnick production staff in all phases of the quality control system program implementation.  Check for and ensure conformance to all Budnick’s quality processes and procedures.  Serve as a resource for help in setting up new and difficult production jobs.</w:t>
      </w:r>
    </w:p>
    <w:p w14:paraId="30E1295C" w14:textId="77777777" w:rsidR="00871700" w:rsidRPr="00871700" w:rsidRDefault="00871700" w:rsidP="00871700">
      <w:pPr>
        <w:tabs>
          <w:tab w:val="left" w:pos="5040"/>
        </w:tabs>
        <w:rPr>
          <w:rFonts w:ascii="Tahoma" w:hAnsi="Tahoma" w:cs="Tahoma"/>
          <w:sz w:val="20"/>
          <w:szCs w:val="20"/>
        </w:rPr>
      </w:pPr>
    </w:p>
    <w:p w14:paraId="48FC6A5D" w14:textId="77777777" w:rsidR="00871700" w:rsidRPr="00871700" w:rsidRDefault="00871700" w:rsidP="00871700">
      <w:pPr>
        <w:tabs>
          <w:tab w:val="left" w:pos="5040"/>
        </w:tabs>
        <w:rPr>
          <w:rFonts w:ascii="Tahoma" w:hAnsi="Tahoma" w:cs="Tahoma"/>
          <w:sz w:val="20"/>
          <w:szCs w:val="20"/>
        </w:rPr>
      </w:pPr>
      <w:r w:rsidRPr="00871700">
        <w:rPr>
          <w:rFonts w:ascii="Tahoma" w:hAnsi="Tahoma" w:cs="Tahoma"/>
          <w:b/>
          <w:sz w:val="20"/>
          <w:szCs w:val="20"/>
        </w:rPr>
        <w:t>QUANTITATIVE DATA:</w:t>
      </w:r>
      <w:r w:rsidRPr="00871700">
        <w:rPr>
          <w:rFonts w:ascii="Tahoma" w:hAnsi="Tahoma" w:cs="Tahoma"/>
          <w:sz w:val="20"/>
          <w:szCs w:val="20"/>
        </w:rPr>
        <w:t xml:space="preserve">  Involves lifting, moving &amp; handling production materials and equipment.  Physical ability to do work requiring frequent walking, stooping, bending.  Must be able to remain in stationary sitting position for 20% of the time.  Must be able to occasionally move about inside the office to access file cabinets, office machinery, etc.  Operates a computer and other office productivity machinery, such as a calculator, copy machine and computer printer.  This position requires frequent communication with customers, vendors and other employees; must be able to exchange accurate information in these situations.  Must have the ability to visually inspect parts.</w:t>
      </w:r>
    </w:p>
    <w:p w14:paraId="1689579E" w14:textId="77777777" w:rsidR="00871700" w:rsidRPr="00871700" w:rsidRDefault="00871700" w:rsidP="00871700">
      <w:pPr>
        <w:tabs>
          <w:tab w:val="left" w:pos="5040"/>
        </w:tabs>
        <w:rPr>
          <w:rFonts w:ascii="Tahoma" w:hAnsi="Tahoma" w:cs="Tahoma"/>
          <w:sz w:val="20"/>
          <w:szCs w:val="20"/>
        </w:rPr>
      </w:pPr>
    </w:p>
    <w:p w14:paraId="2DF2F61B" w14:textId="77777777" w:rsidR="00871700" w:rsidRPr="00871700" w:rsidRDefault="00871700" w:rsidP="00871700">
      <w:pPr>
        <w:tabs>
          <w:tab w:val="left" w:pos="360"/>
          <w:tab w:val="left" w:pos="5040"/>
        </w:tabs>
        <w:rPr>
          <w:rFonts w:ascii="Tahoma" w:hAnsi="Tahoma" w:cs="Tahoma"/>
          <w:b/>
          <w:sz w:val="20"/>
          <w:szCs w:val="20"/>
        </w:rPr>
      </w:pPr>
      <w:r w:rsidRPr="00871700">
        <w:rPr>
          <w:rFonts w:ascii="Tahoma" w:hAnsi="Tahoma" w:cs="Tahoma"/>
          <w:sz w:val="20"/>
          <w:szCs w:val="20"/>
        </w:rPr>
        <w:tab/>
      </w:r>
      <w:r w:rsidRPr="00871700">
        <w:rPr>
          <w:rFonts w:ascii="Tahoma" w:hAnsi="Tahoma" w:cs="Tahoma"/>
          <w:b/>
          <w:sz w:val="20"/>
          <w:szCs w:val="20"/>
        </w:rPr>
        <w:t>ESSENTIAL FUNCTIONS:</w:t>
      </w:r>
    </w:p>
    <w:p w14:paraId="5CD83C01" w14:textId="77777777" w:rsidR="00871700" w:rsidRPr="00871700" w:rsidRDefault="00871700" w:rsidP="00871700">
      <w:pPr>
        <w:numPr>
          <w:ilvl w:val="0"/>
          <w:numId w:val="1"/>
        </w:numPr>
        <w:tabs>
          <w:tab w:val="left" w:pos="360"/>
          <w:tab w:val="left" w:pos="5040"/>
        </w:tabs>
        <w:rPr>
          <w:rFonts w:ascii="Tahoma" w:hAnsi="Tahoma" w:cs="Tahoma"/>
          <w:sz w:val="20"/>
          <w:szCs w:val="20"/>
        </w:rPr>
      </w:pPr>
      <w:r w:rsidRPr="00871700">
        <w:rPr>
          <w:rFonts w:ascii="Tahoma" w:hAnsi="Tahoma" w:cs="Tahoma"/>
          <w:sz w:val="20"/>
          <w:szCs w:val="20"/>
        </w:rPr>
        <w:t>Answer production questions on product issues, work instructions, machine set-up and other quality questions.</w:t>
      </w:r>
    </w:p>
    <w:p w14:paraId="6E82D62A" w14:textId="77777777" w:rsidR="00871700" w:rsidRPr="00871700" w:rsidRDefault="00871700" w:rsidP="00871700">
      <w:pPr>
        <w:numPr>
          <w:ilvl w:val="0"/>
          <w:numId w:val="1"/>
        </w:numPr>
        <w:tabs>
          <w:tab w:val="left" w:pos="5040"/>
        </w:tabs>
        <w:rPr>
          <w:rFonts w:ascii="Tahoma" w:hAnsi="Tahoma" w:cs="Tahoma"/>
          <w:sz w:val="20"/>
          <w:szCs w:val="20"/>
        </w:rPr>
      </w:pPr>
      <w:r w:rsidRPr="00871700">
        <w:rPr>
          <w:rFonts w:ascii="Tahoma" w:hAnsi="Tahoma" w:cs="Tahoma"/>
          <w:sz w:val="20"/>
          <w:szCs w:val="20"/>
        </w:rPr>
        <w:t>Perform 1</w:t>
      </w:r>
      <w:r w:rsidRPr="00871700">
        <w:rPr>
          <w:rFonts w:ascii="Tahoma" w:hAnsi="Tahoma" w:cs="Tahoma"/>
          <w:sz w:val="20"/>
          <w:szCs w:val="20"/>
          <w:vertAlign w:val="superscript"/>
        </w:rPr>
        <w:t>st</w:t>
      </w:r>
      <w:r w:rsidRPr="00871700">
        <w:rPr>
          <w:rFonts w:ascii="Tahoma" w:hAnsi="Tahoma" w:cs="Tahoma"/>
          <w:sz w:val="20"/>
          <w:szCs w:val="20"/>
        </w:rPr>
        <w:t xml:space="preserve"> article and final inspections.  Perform in-process, new and returned materials inspections to verify compliance to material specifications.  Serve as back-up for warehouse inspections as needed if a warehouse employee is out.</w:t>
      </w:r>
    </w:p>
    <w:p w14:paraId="2C5F075D" w14:textId="77777777" w:rsidR="00871700" w:rsidRPr="00871700" w:rsidRDefault="00871700" w:rsidP="00871700">
      <w:pPr>
        <w:numPr>
          <w:ilvl w:val="0"/>
          <w:numId w:val="1"/>
        </w:numPr>
        <w:tabs>
          <w:tab w:val="left" w:pos="5040"/>
        </w:tabs>
        <w:rPr>
          <w:rFonts w:ascii="Tahoma" w:hAnsi="Tahoma" w:cs="Tahoma"/>
          <w:sz w:val="20"/>
          <w:szCs w:val="20"/>
        </w:rPr>
      </w:pPr>
      <w:r w:rsidRPr="00871700">
        <w:rPr>
          <w:rFonts w:ascii="Tahoma" w:hAnsi="Tahoma" w:cs="Tahoma"/>
          <w:sz w:val="20"/>
          <w:szCs w:val="20"/>
        </w:rPr>
        <w:t>Review 1</w:t>
      </w:r>
      <w:r w:rsidRPr="00871700">
        <w:rPr>
          <w:rFonts w:ascii="Tahoma" w:hAnsi="Tahoma" w:cs="Tahoma"/>
          <w:sz w:val="20"/>
          <w:szCs w:val="20"/>
          <w:vertAlign w:val="superscript"/>
        </w:rPr>
        <w:t>st</w:t>
      </w:r>
      <w:r w:rsidRPr="00871700">
        <w:rPr>
          <w:rFonts w:ascii="Tahoma" w:hAnsi="Tahoma" w:cs="Tahoma"/>
          <w:sz w:val="20"/>
          <w:szCs w:val="20"/>
        </w:rPr>
        <w:t xml:space="preserve"> order set ups as needed; serving as a final set of eyes to verify all information is correct. Assist in creating, implementing and managing quality work instruction files, updating when required by production.  Help employees get more photos in work instructions for set up, finished product, packaging, etc.  Update work instructions as things occur to help eliminate future problems. </w:t>
      </w:r>
    </w:p>
    <w:p w14:paraId="54AA493C" w14:textId="77777777" w:rsidR="00871700" w:rsidRPr="00871700" w:rsidRDefault="00871700" w:rsidP="00871700">
      <w:pPr>
        <w:numPr>
          <w:ilvl w:val="0"/>
          <w:numId w:val="1"/>
        </w:numPr>
        <w:tabs>
          <w:tab w:val="left" w:pos="5040"/>
        </w:tabs>
        <w:rPr>
          <w:rFonts w:ascii="Tahoma" w:hAnsi="Tahoma" w:cs="Tahoma"/>
          <w:sz w:val="20"/>
          <w:szCs w:val="20"/>
        </w:rPr>
      </w:pPr>
      <w:r w:rsidRPr="00871700">
        <w:rPr>
          <w:rFonts w:ascii="Tahoma" w:hAnsi="Tahoma" w:cs="Tahoma"/>
          <w:sz w:val="20"/>
          <w:szCs w:val="20"/>
        </w:rPr>
        <w:t>Approve 1</w:t>
      </w:r>
      <w:r w:rsidRPr="00871700">
        <w:rPr>
          <w:rFonts w:ascii="Tahoma" w:hAnsi="Tahoma" w:cs="Tahoma"/>
          <w:sz w:val="20"/>
          <w:szCs w:val="20"/>
          <w:vertAlign w:val="superscript"/>
        </w:rPr>
        <w:t>st</w:t>
      </w:r>
      <w:r w:rsidRPr="00871700">
        <w:rPr>
          <w:rFonts w:ascii="Tahoma" w:hAnsi="Tahoma" w:cs="Tahoma"/>
          <w:sz w:val="20"/>
          <w:szCs w:val="20"/>
        </w:rPr>
        <w:t xml:space="preserve"> order packaging.  Help determine packaging for new/odd jobs. </w:t>
      </w:r>
    </w:p>
    <w:p w14:paraId="23C86375" w14:textId="77777777" w:rsidR="00871700" w:rsidRPr="00871700" w:rsidRDefault="00871700" w:rsidP="00871700">
      <w:pPr>
        <w:numPr>
          <w:ilvl w:val="0"/>
          <w:numId w:val="1"/>
        </w:numPr>
        <w:tabs>
          <w:tab w:val="left" w:pos="5040"/>
        </w:tabs>
        <w:rPr>
          <w:rFonts w:ascii="Tahoma" w:hAnsi="Tahoma" w:cs="Tahoma"/>
          <w:sz w:val="20"/>
          <w:szCs w:val="20"/>
        </w:rPr>
      </w:pPr>
      <w:r w:rsidRPr="00871700">
        <w:rPr>
          <w:rFonts w:ascii="Tahoma" w:hAnsi="Tahoma" w:cs="Tahoma"/>
          <w:sz w:val="20"/>
          <w:szCs w:val="20"/>
        </w:rPr>
        <w:t xml:space="preserve">Request, create and/or file certificates of conformance and other quality documentation if other quality employees are unavailable to do the task. </w:t>
      </w:r>
    </w:p>
    <w:p w14:paraId="599C3F1E" w14:textId="77777777" w:rsidR="00871700" w:rsidRPr="00871700" w:rsidRDefault="00871700" w:rsidP="00871700">
      <w:pPr>
        <w:numPr>
          <w:ilvl w:val="0"/>
          <w:numId w:val="1"/>
        </w:numPr>
        <w:tabs>
          <w:tab w:val="left" w:pos="5040"/>
        </w:tabs>
        <w:rPr>
          <w:rFonts w:ascii="Tahoma" w:hAnsi="Tahoma" w:cs="Tahoma"/>
          <w:sz w:val="20"/>
          <w:szCs w:val="20"/>
        </w:rPr>
      </w:pPr>
      <w:r w:rsidRPr="00871700">
        <w:rPr>
          <w:rFonts w:ascii="Tahoma" w:hAnsi="Tahoma" w:cs="Tahoma"/>
          <w:sz w:val="20"/>
          <w:szCs w:val="20"/>
        </w:rPr>
        <w:t>Responsible for assisting in identifying areas for process improvements for production.  Give suggestions for process improvements involving processes, computer systems, lot numbers, hand-held devices &amp; general production efficiencies.</w:t>
      </w:r>
    </w:p>
    <w:p w14:paraId="5A2E43E7" w14:textId="77777777" w:rsidR="00871700" w:rsidRPr="00871700" w:rsidRDefault="00871700" w:rsidP="00871700">
      <w:pPr>
        <w:numPr>
          <w:ilvl w:val="0"/>
          <w:numId w:val="1"/>
        </w:numPr>
        <w:tabs>
          <w:tab w:val="left" w:pos="5040"/>
        </w:tabs>
        <w:rPr>
          <w:rFonts w:ascii="Tahoma" w:hAnsi="Tahoma" w:cs="Tahoma"/>
          <w:sz w:val="20"/>
          <w:szCs w:val="20"/>
        </w:rPr>
      </w:pPr>
      <w:r w:rsidRPr="00871700">
        <w:rPr>
          <w:rFonts w:ascii="Tahoma" w:hAnsi="Tahoma" w:cs="Tahoma"/>
          <w:sz w:val="20"/>
          <w:szCs w:val="20"/>
        </w:rPr>
        <w:t>Create/ Assist in creating and maintaining customer PPAPs and IMDS.  Including conducting dimensional material measurements.</w:t>
      </w:r>
    </w:p>
    <w:p w14:paraId="3BEFE53C" w14:textId="77777777" w:rsidR="00871700" w:rsidRPr="00871700" w:rsidRDefault="00871700" w:rsidP="00871700">
      <w:pPr>
        <w:numPr>
          <w:ilvl w:val="0"/>
          <w:numId w:val="1"/>
        </w:numPr>
        <w:tabs>
          <w:tab w:val="left" w:pos="5040"/>
        </w:tabs>
        <w:rPr>
          <w:rFonts w:ascii="Tahoma" w:hAnsi="Tahoma" w:cs="Tahoma"/>
          <w:sz w:val="20"/>
          <w:szCs w:val="20"/>
        </w:rPr>
      </w:pPr>
      <w:r w:rsidRPr="00871700">
        <w:rPr>
          <w:rFonts w:ascii="Tahoma" w:hAnsi="Tahoma" w:cs="Tahoma"/>
          <w:sz w:val="20"/>
          <w:szCs w:val="20"/>
        </w:rPr>
        <w:t>Assist in maintaining the Customer Feedback System.  Working with department managers on establishing root cause analysis and corrective actions.  Document Internal findings.</w:t>
      </w:r>
    </w:p>
    <w:p w14:paraId="7D3A1359" w14:textId="77777777" w:rsidR="00871700" w:rsidRPr="00871700" w:rsidRDefault="00871700" w:rsidP="00871700">
      <w:pPr>
        <w:numPr>
          <w:ilvl w:val="0"/>
          <w:numId w:val="1"/>
        </w:numPr>
        <w:tabs>
          <w:tab w:val="left" w:pos="5040"/>
        </w:tabs>
        <w:rPr>
          <w:rFonts w:ascii="Tahoma" w:hAnsi="Tahoma" w:cs="Tahoma"/>
          <w:sz w:val="20"/>
          <w:szCs w:val="20"/>
        </w:rPr>
      </w:pPr>
      <w:r w:rsidRPr="00871700">
        <w:rPr>
          <w:rFonts w:ascii="Tahoma" w:hAnsi="Tahoma" w:cs="Tahoma"/>
          <w:sz w:val="20"/>
          <w:szCs w:val="20"/>
        </w:rPr>
        <w:t>Assist in performing vendor returns and generating basic paperwork related to vendor returns including: internal non-conformances.  Assists in sorting of parts when necessary.</w:t>
      </w:r>
    </w:p>
    <w:p w14:paraId="38053465" w14:textId="77777777" w:rsidR="00871700" w:rsidRPr="00871700" w:rsidRDefault="00871700" w:rsidP="00871700">
      <w:pPr>
        <w:numPr>
          <w:ilvl w:val="0"/>
          <w:numId w:val="1"/>
        </w:numPr>
        <w:tabs>
          <w:tab w:val="left" w:pos="5040"/>
        </w:tabs>
        <w:rPr>
          <w:rFonts w:ascii="Tahoma" w:hAnsi="Tahoma" w:cs="Tahoma"/>
          <w:sz w:val="20"/>
          <w:szCs w:val="20"/>
        </w:rPr>
      </w:pPr>
      <w:r w:rsidRPr="00871700">
        <w:rPr>
          <w:rFonts w:ascii="Tahoma" w:hAnsi="Tahoma" w:cs="Tahoma"/>
          <w:sz w:val="20"/>
          <w:szCs w:val="20"/>
        </w:rPr>
        <w:t>Serve as a resource to Team Leaders to help determine good vs bad material; keeping open communication with them regarding issues that could affect production lead time. Documenting disposition in Epicor.</w:t>
      </w:r>
    </w:p>
    <w:p w14:paraId="3AB7D24B" w14:textId="77777777" w:rsidR="00871700" w:rsidRPr="00871700" w:rsidRDefault="00871700" w:rsidP="00871700">
      <w:pPr>
        <w:numPr>
          <w:ilvl w:val="0"/>
          <w:numId w:val="1"/>
        </w:numPr>
        <w:tabs>
          <w:tab w:val="left" w:pos="5040"/>
        </w:tabs>
        <w:rPr>
          <w:rFonts w:ascii="Tahoma" w:hAnsi="Tahoma" w:cs="Tahoma"/>
          <w:sz w:val="20"/>
          <w:szCs w:val="20"/>
        </w:rPr>
      </w:pPr>
      <w:r w:rsidRPr="00871700">
        <w:rPr>
          <w:rFonts w:ascii="Tahoma" w:hAnsi="Tahoma" w:cs="Tahoma"/>
          <w:sz w:val="20"/>
          <w:szCs w:val="20"/>
        </w:rPr>
        <w:t xml:space="preserve">Assist in maintaining document and data control of all QMS documents.  </w:t>
      </w:r>
    </w:p>
    <w:p w14:paraId="390B6BA7" w14:textId="77777777" w:rsidR="00871700" w:rsidRPr="00871700" w:rsidRDefault="00871700" w:rsidP="00871700">
      <w:pPr>
        <w:numPr>
          <w:ilvl w:val="0"/>
          <w:numId w:val="1"/>
        </w:numPr>
        <w:tabs>
          <w:tab w:val="left" w:pos="5040"/>
        </w:tabs>
        <w:rPr>
          <w:rFonts w:ascii="Tahoma" w:hAnsi="Tahoma" w:cs="Tahoma"/>
          <w:sz w:val="20"/>
          <w:szCs w:val="20"/>
        </w:rPr>
      </w:pPr>
      <w:r w:rsidRPr="00871700">
        <w:rPr>
          <w:rFonts w:ascii="Tahoma" w:hAnsi="Tahoma" w:cs="Tahoma"/>
          <w:sz w:val="20"/>
          <w:szCs w:val="20"/>
        </w:rPr>
        <w:t xml:space="preserve">Assist with training employees on the Quality System, Quality Objectives and the Quality Policy.  </w:t>
      </w:r>
    </w:p>
    <w:p w14:paraId="062DA86F" w14:textId="77777777" w:rsidR="00871700" w:rsidRPr="00871700" w:rsidRDefault="00871700" w:rsidP="00871700">
      <w:pPr>
        <w:numPr>
          <w:ilvl w:val="0"/>
          <w:numId w:val="1"/>
        </w:numPr>
        <w:tabs>
          <w:tab w:val="left" w:pos="5040"/>
        </w:tabs>
        <w:rPr>
          <w:rFonts w:ascii="Tahoma" w:hAnsi="Tahoma" w:cs="Tahoma"/>
          <w:sz w:val="20"/>
          <w:szCs w:val="20"/>
        </w:rPr>
      </w:pPr>
      <w:r w:rsidRPr="00871700">
        <w:rPr>
          <w:rFonts w:ascii="Tahoma" w:hAnsi="Tahoma" w:cs="Tahoma"/>
          <w:sz w:val="20"/>
          <w:szCs w:val="20"/>
        </w:rPr>
        <w:t xml:space="preserve">Perform duties safely and maintain high level of safety awareness.  </w:t>
      </w:r>
    </w:p>
    <w:p w14:paraId="35697D9F" w14:textId="77777777" w:rsidR="00871700" w:rsidRPr="00871700" w:rsidRDefault="00871700" w:rsidP="00871700">
      <w:pPr>
        <w:tabs>
          <w:tab w:val="left" w:pos="5040"/>
        </w:tabs>
        <w:ind w:left="360"/>
        <w:rPr>
          <w:rFonts w:ascii="Tahoma" w:hAnsi="Tahoma" w:cs="Tahoma"/>
          <w:b/>
          <w:sz w:val="20"/>
          <w:szCs w:val="20"/>
        </w:rPr>
      </w:pPr>
    </w:p>
    <w:p w14:paraId="2B050AB0" w14:textId="77777777" w:rsidR="00871700" w:rsidRPr="00871700" w:rsidRDefault="00871700" w:rsidP="00871700">
      <w:pPr>
        <w:tabs>
          <w:tab w:val="left" w:pos="5040"/>
        </w:tabs>
        <w:ind w:left="360"/>
        <w:rPr>
          <w:rFonts w:ascii="Tahoma" w:hAnsi="Tahoma" w:cs="Tahoma"/>
          <w:b/>
          <w:sz w:val="20"/>
          <w:szCs w:val="20"/>
        </w:rPr>
      </w:pPr>
      <w:r w:rsidRPr="00871700">
        <w:rPr>
          <w:rFonts w:ascii="Tahoma" w:hAnsi="Tahoma" w:cs="Tahoma"/>
          <w:b/>
          <w:sz w:val="20"/>
          <w:szCs w:val="20"/>
        </w:rPr>
        <w:t>OTHER RESPONSIBILITIES:</w:t>
      </w:r>
    </w:p>
    <w:p w14:paraId="7B77D82D" w14:textId="452DBD31" w:rsidR="00871700" w:rsidRPr="00871700" w:rsidRDefault="00871700" w:rsidP="00871700">
      <w:pPr>
        <w:numPr>
          <w:ilvl w:val="0"/>
          <w:numId w:val="2"/>
        </w:numPr>
        <w:tabs>
          <w:tab w:val="left" w:pos="5040"/>
        </w:tabs>
        <w:rPr>
          <w:rFonts w:ascii="Tahoma" w:hAnsi="Tahoma" w:cs="Tahoma"/>
          <w:sz w:val="20"/>
          <w:szCs w:val="20"/>
        </w:rPr>
      </w:pPr>
      <w:r w:rsidRPr="00871700">
        <w:rPr>
          <w:rFonts w:ascii="Tahoma" w:hAnsi="Tahoma" w:cs="Tahoma"/>
          <w:sz w:val="20"/>
          <w:szCs w:val="20"/>
        </w:rPr>
        <w:t>Assist in development of long- and short-term Quality Control strategies &amp; implement the plans developed.</w:t>
      </w:r>
    </w:p>
    <w:p w14:paraId="3FAD392C" w14:textId="77777777" w:rsidR="00871700" w:rsidRPr="00871700" w:rsidRDefault="00871700" w:rsidP="00871700">
      <w:pPr>
        <w:numPr>
          <w:ilvl w:val="0"/>
          <w:numId w:val="2"/>
        </w:numPr>
        <w:tabs>
          <w:tab w:val="left" w:pos="5040"/>
        </w:tabs>
        <w:rPr>
          <w:rFonts w:ascii="Tahoma" w:hAnsi="Tahoma" w:cs="Tahoma"/>
          <w:sz w:val="20"/>
          <w:szCs w:val="20"/>
        </w:rPr>
      </w:pPr>
      <w:r w:rsidRPr="00871700">
        <w:rPr>
          <w:rFonts w:ascii="Tahoma" w:hAnsi="Tahoma" w:cs="Tahoma"/>
          <w:sz w:val="20"/>
          <w:szCs w:val="20"/>
        </w:rPr>
        <w:lastRenderedPageBreak/>
        <w:t>Assist in communicating quality system accomplishments to the Quality Systems Manager and alerting personnel to conditions that create delays or affect quality of production work in a timely manner, assisting in adjustments and changes needed to meet established deadlines.</w:t>
      </w:r>
    </w:p>
    <w:p w14:paraId="73772C84" w14:textId="77777777" w:rsidR="00871700" w:rsidRPr="00871700" w:rsidRDefault="00871700" w:rsidP="00871700">
      <w:pPr>
        <w:numPr>
          <w:ilvl w:val="0"/>
          <w:numId w:val="2"/>
        </w:numPr>
        <w:tabs>
          <w:tab w:val="left" w:pos="5040"/>
        </w:tabs>
        <w:rPr>
          <w:rFonts w:ascii="Tahoma" w:hAnsi="Tahoma" w:cs="Tahoma"/>
          <w:sz w:val="20"/>
          <w:szCs w:val="20"/>
        </w:rPr>
      </w:pPr>
      <w:r w:rsidRPr="00871700">
        <w:rPr>
          <w:rFonts w:ascii="Tahoma" w:hAnsi="Tahoma" w:cs="Tahoma"/>
          <w:sz w:val="20"/>
          <w:szCs w:val="20"/>
        </w:rPr>
        <w:t>Follow operation standards and all department policies and company directives.</w:t>
      </w:r>
    </w:p>
    <w:p w14:paraId="3DF3B47F" w14:textId="77777777" w:rsidR="00871700" w:rsidRPr="00871700" w:rsidRDefault="00871700" w:rsidP="00871700">
      <w:pPr>
        <w:numPr>
          <w:ilvl w:val="0"/>
          <w:numId w:val="2"/>
        </w:numPr>
        <w:tabs>
          <w:tab w:val="left" w:pos="5040"/>
        </w:tabs>
        <w:rPr>
          <w:rFonts w:ascii="Tahoma" w:hAnsi="Tahoma" w:cs="Tahoma"/>
          <w:sz w:val="20"/>
          <w:szCs w:val="20"/>
        </w:rPr>
      </w:pPr>
      <w:r w:rsidRPr="00871700">
        <w:rPr>
          <w:rFonts w:ascii="Tahoma" w:hAnsi="Tahoma" w:cs="Tahoma"/>
          <w:sz w:val="20"/>
          <w:szCs w:val="20"/>
        </w:rPr>
        <w:t>Assists with other projects and tasks as required by management.</w:t>
      </w:r>
    </w:p>
    <w:p w14:paraId="49603F62" w14:textId="77777777" w:rsidR="00871700" w:rsidRPr="00871700" w:rsidRDefault="00871700" w:rsidP="00871700">
      <w:pPr>
        <w:tabs>
          <w:tab w:val="left" w:pos="5040"/>
        </w:tabs>
        <w:ind w:left="360"/>
        <w:rPr>
          <w:rFonts w:ascii="Tahoma" w:hAnsi="Tahoma" w:cs="Tahoma"/>
          <w:sz w:val="20"/>
          <w:szCs w:val="20"/>
        </w:rPr>
      </w:pPr>
    </w:p>
    <w:p w14:paraId="3566A9C9" w14:textId="77777777" w:rsidR="00871700" w:rsidRPr="00871700" w:rsidRDefault="00871700" w:rsidP="00871700">
      <w:pPr>
        <w:tabs>
          <w:tab w:val="left" w:pos="5040"/>
        </w:tabs>
        <w:ind w:left="360"/>
        <w:rPr>
          <w:rFonts w:ascii="Tahoma" w:hAnsi="Tahoma" w:cs="Tahoma"/>
          <w:b/>
          <w:sz w:val="20"/>
          <w:szCs w:val="20"/>
        </w:rPr>
      </w:pPr>
      <w:r w:rsidRPr="00871700">
        <w:rPr>
          <w:rFonts w:ascii="Tahoma" w:hAnsi="Tahoma" w:cs="Tahoma"/>
          <w:b/>
          <w:sz w:val="20"/>
          <w:szCs w:val="20"/>
        </w:rPr>
        <w:t>MINIMUM QUALIFICATIONS:</w:t>
      </w:r>
    </w:p>
    <w:p w14:paraId="3E8C57A4" w14:textId="77777777" w:rsidR="00871700" w:rsidRPr="00871700" w:rsidRDefault="00871700" w:rsidP="00871700">
      <w:pPr>
        <w:tabs>
          <w:tab w:val="left" w:pos="5040"/>
        </w:tabs>
        <w:ind w:left="360"/>
        <w:rPr>
          <w:rFonts w:ascii="Tahoma" w:hAnsi="Tahoma" w:cs="Tahoma"/>
          <w:sz w:val="20"/>
          <w:szCs w:val="20"/>
        </w:rPr>
      </w:pPr>
      <w:r w:rsidRPr="00871700">
        <w:rPr>
          <w:rFonts w:ascii="Tahoma" w:hAnsi="Tahoma" w:cs="Tahoma"/>
          <w:b/>
          <w:sz w:val="20"/>
          <w:szCs w:val="20"/>
        </w:rPr>
        <w:t xml:space="preserve">  </w:t>
      </w:r>
    </w:p>
    <w:p w14:paraId="290AFD54" w14:textId="77777777" w:rsidR="00871700" w:rsidRPr="00871700" w:rsidRDefault="00871700" w:rsidP="00871700">
      <w:pPr>
        <w:tabs>
          <w:tab w:val="left" w:pos="5040"/>
        </w:tabs>
        <w:ind w:left="360"/>
        <w:rPr>
          <w:rFonts w:ascii="Tahoma" w:hAnsi="Tahoma" w:cs="Tahoma"/>
          <w:sz w:val="20"/>
          <w:szCs w:val="20"/>
        </w:rPr>
      </w:pPr>
      <w:r w:rsidRPr="00871700">
        <w:rPr>
          <w:rFonts w:ascii="Tahoma" w:hAnsi="Tahoma" w:cs="Tahoma"/>
          <w:b/>
          <w:color w:val="000000"/>
          <w:sz w:val="20"/>
          <w:szCs w:val="20"/>
        </w:rPr>
        <w:t>Skills:</w:t>
      </w:r>
      <w:r w:rsidRPr="00871700">
        <w:rPr>
          <w:rFonts w:ascii="Tahoma" w:hAnsi="Tahoma" w:cs="Tahoma"/>
          <w:sz w:val="20"/>
          <w:szCs w:val="20"/>
        </w:rPr>
        <w:t xml:space="preserve">  Good organizational and problem-solving skills are required.  Excellent interpersonal and communications skills required.  Should have a working competency with all office equipment.  Intermediate computer skills required – must have intermediate level of Microsoft Word and Excel skills.</w:t>
      </w:r>
    </w:p>
    <w:p w14:paraId="25A555AF" w14:textId="77777777" w:rsidR="00871700" w:rsidRPr="00871700" w:rsidRDefault="00871700" w:rsidP="00871700">
      <w:pPr>
        <w:tabs>
          <w:tab w:val="left" w:pos="5040"/>
        </w:tabs>
        <w:ind w:left="360"/>
        <w:rPr>
          <w:rFonts w:ascii="Tahoma" w:hAnsi="Tahoma" w:cs="Tahoma"/>
          <w:sz w:val="20"/>
          <w:szCs w:val="20"/>
        </w:rPr>
      </w:pPr>
    </w:p>
    <w:p w14:paraId="52D4F011" w14:textId="77777777" w:rsidR="00871700" w:rsidRPr="00871700" w:rsidRDefault="00871700" w:rsidP="00871700">
      <w:pPr>
        <w:tabs>
          <w:tab w:val="left" w:pos="5040"/>
        </w:tabs>
        <w:ind w:left="360"/>
        <w:rPr>
          <w:rFonts w:ascii="Tahoma" w:hAnsi="Tahoma" w:cs="Tahoma"/>
          <w:sz w:val="20"/>
          <w:szCs w:val="20"/>
        </w:rPr>
      </w:pPr>
      <w:r w:rsidRPr="00871700">
        <w:rPr>
          <w:rFonts w:ascii="Tahoma" w:hAnsi="Tahoma" w:cs="Tahoma"/>
          <w:b/>
          <w:sz w:val="20"/>
          <w:szCs w:val="20"/>
        </w:rPr>
        <w:t>Ability:</w:t>
      </w:r>
      <w:r w:rsidRPr="00871700">
        <w:rPr>
          <w:rFonts w:ascii="Tahoma" w:hAnsi="Tahoma" w:cs="Tahoma"/>
          <w:sz w:val="20"/>
          <w:szCs w:val="20"/>
        </w:rPr>
        <w:t xml:space="preserve">  Conduct business in a professional, positive and courteous manner.  Listen effectively, respond clearly, write legible and read a variety of written orders/instructions.  Ability to work on multiple projects within different departments.  Adapt to interruptions, changes, emergencies, repetition and pressure without losing effectiveness or composure.</w:t>
      </w:r>
    </w:p>
    <w:p w14:paraId="4E0A9FAE" w14:textId="77777777" w:rsidR="00871700" w:rsidRPr="00871700" w:rsidRDefault="00871700" w:rsidP="00871700">
      <w:pPr>
        <w:tabs>
          <w:tab w:val="left" w:pos="5040"/>
        </w:tabs>
        <w:ind w:left="360"/>
        <w:rPr>
          <w:rFonts w:ascii="Tahoma" w:hAnsi="Tahoma" w:cs="Tahoma"/>
          <w:sz w:val="20"/>
          <w:szCs w:val="20"/>
        </w:rPr>
      </w:pPr>
    </w:p>
    <w:p w14:paraId="089CB872" w14:textId="77777777" w:rsidR="00871700" w:rsidRPr="00871700" w:rsidRDefault="00871700" w:rsidP="00871700">
      <w:pPr>
        <w:tabs>
          <w:tab w:val="left" w:pos="5040"/>
        </w:tabs>
        <w:ind w:left="360"/>
        <w:rPr>
          <w:rFonts w:ascii="Tahoma" w:hAnsi="Tahoma" w:cs="Tahoma"/>
          <w:sz w:val="20"/>
          <w:szCs w:val="20"/>
        </w:rPr>
      </w:pPr>
      <w:r w:rsidRPr="00871700">
        <w:rPr>
          <w:rFonts w:ascii="Tahoma" w:hAnsi="Tahoma" w:cs="Tahoma"/>
          <w:b/>
          <w:sz w:val="20"/>
          <w:szCs w:val="20"/>
        </w:rPr>
        <w:t>Education:</w:t>
      </w:r>
      <w:r w:rsidRPr="00871700">
        <w:rPr>
          <w:rFonts w:ascii="Tahoma" w:hAnsi="Tahoma" w:cs="Tahoma"/>
          <w:sz w:val="20"/>
          <w:szCs w:val="20"/>
        </w:rPr>
        <w:t xml:space="preserve">  High School diploma or equivalent required.  Knowledge of the ISO 9001:2015 Quality Management System preferred.  Coursework in Microsoft Word and Excel software desired.</w:t>
      </w:r>
    </w:p>
    <w:bookmarkEnd w:id="0"/>
    <w:p w14:paraId="7F5CA5E8" w14:textId="77777777" w:rsidR="00871700" w:rsidRPr="00871700" w:rsidRDefault="00871700" w:rsidP="00871700">
      <w:pPr>
        <w:tabs>
          <w:tab w:val="left" w:pos="5040"/>
        </w:tabs>
        <w:ind w:left="360"/>
        <w:rPr>
          <w:rFonts w:ascii="Tahoma" w:hAnsi="Tahoma" w:cs="Tahoma"/>
          <w:sz w:val="20"/>
          <w:szCs w:val="20"/>
        </w:rPr>
      </w:pPr>
    </w:p>
    <w:p w14:paraId="3410E3B0" w14:textId="70B2D6A1" w:rsidR="007467EF" w:rsidRPr="000130B5" w:rsidRDefault="007467EF" w:rsidP="007467EF">
      <w:pPr>
        <w:pStyle w:val="NoSpacing"/>
        <w:rPr>
          <w:rFonts w:ascii="Tahoma" w:hAnsi="Tahoma" w:cs="Tahoma"/>
          <w:sz w:val="20"/>
          <w:szCs w:val="20"/>
        </w:rPr>
      </w:pPr>
      <w:r w:rsidRPr="000130B5">
        <w:rPr>
          <w:rFonts w:ascii="Tahoma" w:hAnsi="Tahoma" w:cs="Tahoma"/>
          <w:b/>
          <w:sz w:val="20"/>
          <w:szCs w:val="20"/>
        </w:rPr>
        <w:t>Quantitative Data:</w:t>
      </w:r>
      <w:r w:rsidRPr="000130B5">
        <w:rPr>
          <w:rFonts w:ascii="Tahoma" w:hAnsi="Tahoma" w:cs="Tahoma"/>
          <w:sz w:val="20"/>
          <w:szCs w:val="20"/>
        </w:rPr>
        <w:t xml:space="preserve">  </w:t>
      </w:r>
      <w:r w:rsidR="00871700">
        <w:rPr>
          <w:rFonts w:ascii="Tahoma" w:hAnsi="Tahoma" w:cs="Tahoma"/>
          <w:sz w:val="20"/>
          <w:szCs w:val="20"/>
        </w:rPr>
        <w:t>Production and Office Environment</w:t>
      </w:r>
      <w:r w:rsidRPr="000130B5">
        <w:rPr>
          <w:rFonts w:ascii="Tahoma" w:hAnsi="Tahoma" w:cs="Tahoma"/>
          <w:sz w:val="20"/>
          <w:szCs w:val="20"/>
        </w:rPr>
        <w:t xml:space="preserve"> </w:t>
      </w:r>
    </w:p>
    <w:p w14:paraId="06FB9CB3" w14:textId="77777777" w:rsidR="007467EF" w:rsidRPr="000130B5" w:rsidRDefault="007467EF" w:rsidP="007467EF">
      <w:pPr>
        <w:pStyle w:val="NoSpacing"/>
        <w:rPr>
          <w:rFonts w:ascii="Tahoma" w:hAnsi="Tahoma" w:cs="Tahoma"/>
          <w:sz w:val="20"/>
          <w:szCs w:val="20"/>
        </w:rPr>
      </w:pPr>
      <w:r w:rsidRPr="000130B5">
        <w:rPr>
          <w:rFonts w:ascii="Tahoma" w:hAnsi="Tahoma" w:cs="Tahoma"/>
          <w:b/>
          <w:sz w:val="20"/>
          <w:szCs w:val="20"/>
        </w:rPr>
        <w:t>Hours:</w:t>
      </w:r>
      <w:r w:rsidRPr="000130B5">
        <w:rPr>
          <w:rFonts w:ascii="Tahoma" w:hAnsi="Tahoma" w:cs="Tahoma"/>
          <w:sz w:val="20"/>
          <w:szCs w:val="20"/>
        </w:rPr>
        <w:t xml:space="preserve">  8:00am – 4:30pm, M-F</w:t>
      </w:r>
    </w:p>
    <w:p w14:paraId="7DB7369F" w14:textId="172360AC" w:rsidR="007467EF" w:rsidRPr="000130B5" w:rsidRDefault="007467EF" w:rsidP="007467EF">
      <w:pPr>
        <w:pStyle w:val="NoSpacing"/>
        <w:rPr>
          <w:rFonts w:ascii="Tahoma" w:hAnsi="Tahoma" w:cs="Tahoma"/>
          <w:sz w:val="20"/>
          <w:szCs w:val="20"/>
        </w:rPr>
      </w:pPr>
      <w:r w:rsidRPr="000130B5">
        <w:rPr>
          <w:rFonts w:ascii="Tahoma" w:hAnsi="Tahoma" w:cs="Tahoma"/>
          <w:b/>
          <w:sz w:val="20"/>
          <w:szCs w:val="20"/>
        </w:rPr>
        <w:t>FLSA Class:</w:t>
      </w:r>
      <w:r w:rsidRPr="000130B5">
        <w:rPr>
          <w:rFonts w:ascii="Tahoma" w:hAnsi="Tahoma" w:cs="Tahoma"/>
          <w:sz w:val="20"/>
          <w:szCs w:val="20"/>
        </w:rPr>
        <w:t xml:space="preserve"> </w:t>
      </w:r>
      <w:r w:rsidR="00AF433D" w:rsidRPr="000130B5">
        <w:rPr>
          <w:rFonts w:ascii="Tahoma" w:hAnsi="Tahoma" w:cs="Tahoma"/>
          <w:sz w:val="20"/>
          <w:szCs w:val="20"/>
        </w:rPr>
        <w:t xml:space="preserve"> </w:t>
      </w:r>
      <w:r w:rsidRPr="000130B5">
        <w:rPr>
          <w:rFonts w:ascii="Tahoma" w:hAnsi="Tahoma" w:cs="Tahoma"/>
          <w:sz w:val="20"/>
          <w:szCs w:val="20"/>
        </w:rPr>
        <w:t>Non-Exempt</w:t>
      </w:r>
    </w:p>
    <w:p w14:paraId="43405949" w14:textId="65BDD4AC" w:rsidR="00BB788A" w:rsidRPr="000130B5" w:rsidRDefault="00BB788A" w:rsidP="007467EF">
      <w:pPr>
        <w:pStyle w:val="NoSpacing"/>
        <w:rPr>
          <w:rFonts w:ascii="Tahoma" w:hAnsi="Tahoma" w:cs="Tahoma"/>
          <w:sz w:val="20"/>
          <w:szCs w:val="20"/>
        </w:rPr>
      </w:pPr>
      <w:r w:rsidRPr="000130B5">
        <w:rPr>
          <w:rFonts w:ascii="Tahoma" w:hAnsi="Tahoma" w:cs="Tahoma"/>
          <w:b/>
          <w:bCs/>
          <w:sz w:val="20"/>
          <w:szCs w:val="20"/>
        </w:rPr>
        <w:t>Pay:</w:t>
      </w:r>
      <w:r w:rsidRPr="000130B5">
        <w:rPr>
          <w:rFonts w:ascii="Tahoma" w:hAnsi="Tahoma" w:cs="Tahoma"/>
          <w:sz w:val="20"/>
          <w:szCs w:val="20"/>
        </w:rPr>
        <w:t xml:space="preserve">  Hourly wage</w:t>
      </w:r>
      <w:r w:rsidR="00C82AD8">
        <w:rPr>
          <w:rFonts w:ascii="Tahoma" w:hAnsi="Tahoma" w:cs="Tahoma"/>
          <w:sz w:val="20"/>
          <w:szCs w:val="20"/>
        </w:rPr>
        <w:t xml:space="preserve"> - </w:t>
      </w:r>
      <w:r w:rsidR="00C82AD8" w:rsidRPr="00BD599F">
        <w:rPr>
          <w:rFonts w:ascii="Tahoma" w:hAnsi="Tahoma" w:cs="Tahoma"/>
          <w:sz w:val="20"/>
          <w:szCs w:val="20"/>
        </w:rPr>
        <w:t>$</w:t>
      </w:r>
      <w:r w:rsidR="00FA7754">
        <w:rPr>
          <w:rFonts w:ascii="Tahoma" w:hAnsi="Tahoma" w:cs="Tahoma"/>
          <w:sz w:val="20"/>
          <w:szCs w:val="20"/>
        </w:rPr>
        <w:t>20</w:t>
      </w:r>
      <w:r w:rsidR="00C82AD8" w:rsidRPr="00BD599F">
        <w:rPr>
          <w:rFonts w:ascii="Tahoma" w:hAnsi="Tahoma" w:cs="Tahoma"/>
          <w:sz w:val="20"/>
          <w:szCs w:val="20"/>
        </w:rPr>
        <w:t xml:space="preserve"> - $2</w:t>
      </w:r>
      <w:r w:rsidR="00FA7754">
        <w:rPr>
          <w:rFonts w:ascii="Tahoma" w:hAnsi="Tahoma" w:cs="Tahoma"/>
          <w:sz w:val="20"/>
          <w:szCs w:val="20"/>
        </w:rPr>
        <w:t>4</w:t>
      </w:r>
      <w:r w:rsidR="00C82AD8">
        <w:rPr>
          <w:rFonts w:ascii="Tahoma" w:hAnsi="Tahoma" w:cs="Tahoma"/>
          <w:sz w:val="20"/>
          <w:szCs w:val="20"/>
        </w:rPr>
        <w:t xml:space="preserve"> per hou</w:t>
      </w:r>
      <w:r w:rsidR="00BD599F">
        <w:rPr>
          <w:rFonts w:ascii="Tahoma" w:hAnsi="Tahoma" w:cs="Tahoma"/>
          <w:sz w:val="20"/>
          <w:szCs w:val="20"/>
        </w:rPr>
        <w:t>r</w:t>
      </w:r>
    </w:p>
    <w:p w14:paraId="78B7696B" w14:textId="337DB0F6" w:rsidR="00817849" w:rsidRPr="000130B5" w:rsidRDefault="00817849" w:rsidP="007467EF">
      <w:pPr>
        <w:pStyle w:val="NoSpacing"/>
        <w:rPr>
          <w:rFonts w:ascii="Tahoma" w:hAnsi="Tahoma" w:cs="Tahoma"/>
          <w:sz w:val="20"/>
          <w:szCs w:val="20"/>
        </w:rPr>
      </w:pPr>
    </w:p>
    <w:p w14:paraId="758CDB81" w14:textId="5C35DA76" w:rsidR="00456461" w:rsidRDefault="00456461" w:rsidP="00456461">
      <w:pPr>
        <w:tabs>
          <w:tab w:val="left" w:pos="5040"/>
        </w:tabs>
        <w:rPr>
          <w:rFonts w:ascii="Tahoma" w:hAnsi="Tahoma" w:cs="Tahoma"/>
          <w:sz w:val="20"/>
          <w:szCs w:val="20"/>
        </w:rPr>
      </w:pPr>
      <w:r w:rsidRPr="000130B5">
        <w:rPr>
          <w:rFonts w:ascii="Tahoma" w:hAnsi="Tahoma" w:cs="Tahoma"/>
          <w:b/>
          <w:sz w:val="20"/>
          <w:szCs w:val="20"/>
        </w:rPr>
        <w:t>BENEFITS:</w:t>
      </w:r>
      <w:r w:rsidRPr="000130B5">
        <w:rPr>
          <w:rFonts w:ascii="Tahoma" w:hAnsi="Tahoma" w:cs="Tahoma"/>
          <w:sz w:val="20"/>
          <w:szCs w:val="20"/>
        </w:rPr>
        <w:t xml:space="preserve">  We offer a full benefit package including </w:t>
      </w:r>
      <w:r w:rsidR="00EE4E38" w:rsidRPr="000130B5">
        <w:rPr>
          <w:rFonts w:ascii="Tahoma" w:hAnsi="Tahoma" w:cs="Tahoma"/>
          <w:sz w:val="20"/>
          <w:szCs w:val="20"/>
        </w:rPr>
        <w:t xml:space="preserve">the following that are paid 100% by the company:  </w:t>
      </w:r>
      <w:r w:rsidRPr="000130B5">
        <w:rPr>
          <w:rFonts w:ascii="Tahoma" w:hAnsi="Tahoma" w:cs="Tahoma"/>
          <w:sz w:val="20"/>
          <w:szCs w:val="20"/>
        </w:rPr>
        <w:t>vacation, holidays, $25,000 of life insurance and short term and long term disability benefit</w:t>
      </w:r>
      <w:r w:rsidR="00BB788A" w:rsidRPr="000130B5">
        <w:rPr>
          <w:rFonts w:ascii="Tahoma" w:hAnsi="Tahoma" w:cs="Tahoma"/>
          <w:sz w:val="20"/>
          <w:szCs w:val="20"/>
        </w:rPr>
        <w:t>s</w:t>
      </w:r>
      <w:r w:rsidRPr="000130B5">
        <w:rPr>
          <w:rFonts w:ascii="Tahoma" w:hAnsi="Tahoma" w:cs="Tahoma"/>
          <w:sz w:val="20"/>
          <w:szCs w:val="20"/>
        </w:rPr>
        <w:t>.  We also offer medical</w:t>
      </w:r>
      <w:r w:rsidR="00BB788A" w:rsidRPr="000130B5">
        <w:rPr>
          <w:rFonts w:ascii="Tahoma" w:hAnsi="Tahoma" w:cs="Tahoma"/>
          <w:sz w:val="20"/>
          <w:szCs w:val="20"/>
        </w:rPr>
        <w:t xml:space="preserve"> (premium cost shared with company)</w:t>
      </w:r>
      <w:r w:rsidRPr="000130B5">
        <w:rPr>
          <w:rFonts w:ascii="Tahoma" w:hAnsi="Tahoma" w:cs="Tahoma"/>
          <w:sz w:val="20"/>
          <w:szCs w:val="20"/>
        </w:rPr>
        <w:t>, dental &amp; vision insurance and a 401K retirement plan with a company match of 25% of the 1</w:t>
      </w:r>
      <w:r w:rsidRPr="000130B5">
        <w:rPr>
          <w:rFonts w:ascii="Tahoma" w:hAnsi="Tahoma" w:cs="Tahoma"/>
          <w:sz w:val="20"/>
          <w:szCs w:val="20"/>
          <w:vertAlign w:val="superscript"/>
        </w:rPr>
        <w:t>st</w:t>
      </w:r>
      <w:r w:rsidRPr="000130B5">
        <w:rPr>
          <w:rFonts w:ascii="Tahoma" w:hAnsi="Tahoma" w:cs="Tahoma"/>
          <w:sz w:val="20"/>
          <w:szCs w:val="20"/>
        </w:rPr>
        <w:t xml:space="preserve"> 6% the </w:t>
      </w:r>
      <w:r>
        <w:rPr>
          <w:rFonts w:ascii="Tahoma" w:hAnsi="Tahoma" w:cs="Tahoma"/>
          <w:sz w:val="20"/>
          <w:szCs w:val="20"/>
        </w:rPr>
        <w:t>employee contributes.</w:t>
      </w:r>
    </w:p>
    <w:p w14:paraId="77FA8A22" w14:textId="77777777" w:rsidR="00456461" w:rsidRPr="00BD7906" w:rsidRDefault="00456461" w:rsidP="007467EF">
      <w:pPr>
        <w:pStyle w:val="NoSpacing"/>
        <w:rPr>
          <w:rFonts w:ascii="Tahoma" w:hAnsi="Tahoma" w:cs="Tahoma"/>
          <w:sz w:val="20"/>
          <w:szCs w:val="20"/>
        </w:rPr>
      </w:pPr>
    </w:p>
    <w:p w14:paraId="593924CC" w14:textId="7D1331B1" w:rsidR="00975112" w:rsidRPr="00BD7906" w:rsidRDefault="00975112" w:rsidP="00975112">
      <w:pPr>
        <w:tabs>
          <w:tab w:val="left" w:pos="5040"/>
        </w:tabs>
        <w:rPr>
          <w:rFonts w:ascii="Tahoma" w:hAnsi="Tahoma" w:cs="Tahoma"/>
          <w:sz w:val="20"/>
          <w:szCs w:val="20"/>
        </w:rPr>
      </w:pPr>
      <w:r w:rsidRPr="00BD7906">
        <w:rPr>
          <w:rFonts w:ascii="Tahoma" w:hAnsi="Tahoma" w:cs="Tahoma"/>
          <w:sz w:val="20"/>
          <w:szCs w:val="20"/>
        </w:rPr>
        <w:t xml:space="preserve">Interested Candidates should apply on-line at </w:t>
      </w:r>
      <w:hyperlink r:id="rId8" w:history="1">
        <w:r w:rsidRPr="00BD7906">
          <w:rPr>
            <w:rFonts w:ascii="Tahoma" w:hAnsi="Tahoma" w:cs="Tahoma"/>
            <w:b/>
            <w:color w:val="003366"/>
            <w:sz w:val="20"/>
            <w:szCs w:val="20"/>
          </w:rPr>
          <w:t>www.budnick.com</w:t>
        </w:r>
      </w:hyperlink>
      <w:r w:rsidRPr="00BD7906">
        <w:rPr>
          <w:rFonts w:ascii="Tahoma" w:hAnsi="Tahoma" w:cs="Tahoma"/>
          <w:sz w:val="20"/>
          <w:szCs w:val="20"/>
        </w:rPr>
        <w:t xml:space="preserve">, under </w:t>
      </w:r>
      <w:r w:rsidRPr="006F540E">
        <w:rPr>
          <w:rFonts w:ascii="Tahoma" w:hAnsi="Tahoma" w:cs="Tahoma"/>
          <w:b/>
          <w:sz w:val="20"/>
          <w:szCs w:val="20"/>
        </w:rPr>
        <w:t>About Us -</w:t>
      </w:r>
      <w:r>
        <w:rPr>
          <w:rFonts w:ascii="Tahoma" w:hAnsi="Tahoma" w:cs="Tahoma"/>
          <w:sz w:val="20"/>
          <w:szCs w:val="20"/>
        </w:rPr>
        <w:t xml:space="preserve"> </w:t>
      </w:r>
      <w:r w:rsidRPr="00BD7906">
        <w:rPr>
          <w:rFonts w:ascii="Tahoma" w:hAnsi="Tahoma" w:cs="Tahoma"/>
          <w:b/>
          <w:sz w:val="20"/>
          <w:szCs w:val="20"/>
        </w:rPr>
        <w:t>Careers</w:t>
      </w:r>
      <w:r w:rsidRPr="00BD7906">
        <w:rPr>
          <w:rFonts w:ascii="Tahoma" w:hAnsi="Tahoma" w:cs="Tahoma"/>
          <w:sz w:val="20"/>
          <w:szCs w:val="20"/>
        </w:rPr>
        <w:t xml:space="preserve">. </w:t>
      </w:r>
    </w:p>
    <w:p w14:paraId="5B64FE2C" w14:textId="77777777" w:rsidR="00B317D4" w:rsidRPr="00BD7906" w:rsidRDefault="00B317D4" w:rsidP="00B317D4">
      <w:pPr>
        <w:tabs>
          <w:tab w:val="left" w:pos="8010"/>
        </w:tabs>
        <w:rPr>
          <w:rFonts w:ascii="Tahoma" w:hAnsi="Tahoma" w:cs="Tahoma"/>
          <w:sz w:val="16"/>
          <w:szCs w:val="16"/>
        </w:rPr>
      </w:pPr>
    </w:p>
    <w:p w14:paraId="4C77D0A0" w14:textId="77777777" w:rsidR="00B317D4" w:rsidRPr="00BD7906" w:rsidRDefault="00B317D4" w:rsidP="00B317D4">
      <w:pPr>
        <w:tabs>
          <w:tab w:val="left" w:pos="8010"/>
        </w:tabs>
        <w:rPr>
          <w:rFonts w:ascii="Tahoma" w:hAnsi="Tahoma" w:cs="Tahoma"/>
          <w:b/>
          <w:sz w:val="20"/>
          <w:szCs w:val="20"/>
        </w:rPr>
      </w:pPr>
      <w:r w:rsidRPr="00BD7906">
        <w:rPr>
          <w:rFonts w:ascii="Tahoma" w:hAnsi="Tahoma" w:cs="Tahoma"/>
          <w:sz w:val="20"/>
          <w:szCs w:val="20"/>
        </w:rPr>
        <w:t>Equal Opportunity Employer</w:t>
      </w:r>
    </w:p>
    <w:p w14:paraId="2B8B6085" w14:textId="77777777" w:rsidR="00087DBE" w:rsidRDefault="00087DBE" w:rsidP="00087DBE">
      <w:pPr>
        <w:tabs>
          <w:tab w:val="left" w:pos="5040"/>
        </w:tabs>
        <w:ind w:left="360"/>
        <w:rPr>
          <w:rFonts w:ascii="Arial" w:hAnsi="Arial" w:cs="Arial"/>
          <w:sz w:val="20"/>
          <w:szCs w:val="20"/>
        </w:rPr>
      </w:pPr>
    </w:p>
    <w:p w14:paraId="1D02925B" w14:textId="77777777" w:rsidR="00087DBE" w:rsidRPr="00C33DBF" w:rsidRDefault="00087DBE" w:rsidP="00087DBE">
      <w:pPr>
        <w:tabs>
          <w:tab w:val="left" w:pos="5040"/>
        </w:tabs>
        <w:ind w:left="360"/>
        <w:rPr>
          <w:rFonts w:ascii="Arial" w:hAnsi="Arial" w:cs="Arial"/>
          <w:sz w:val="14"/>
          <w:szCs w:val="14"/>
        </w:rPr>
      </w:pPr>
      <w:r w:rsidRPr="00C33DBF">
        <w:rPr>
          <w:rFonts w:ascii="Arial" w:hAnsi="Arial" w:cs="Arial"/>
          <w:sz w:val="14"/>
          <w:szCs w:val="14"/>
        </w:rPr>
        <w:t>THE ABOVE STATEMENTS ARE INTENDED TO DESCRIBE THE GENERAL NATURE AND LEVEL OF WORK PERFORMED BY PEOPLE ASSIGNED TO THIS CLASSIFICATION.  THEY ARE NOT TO BE CONSTRUED AS AN EXHAUSTIVE LIST OF ALL JOB DUTIES PERFORMED BY THE PERSONNEL SO CLASSIFIED.</w:t>
      </w:r>
    </w:p>
    <w:p w14:paraId="06B55DD7" w14:textId="77777777" w:rsidR="00087DBE" w:rsidRPr="003F23E5" w:rsidRDefault="00087DBE" w:rsidP="00087DBE">
      <w:pPr>
        <w:tabs>
          <w:tab w:val="left" w:pos="5040"/>
        </w:tabs>
        <w:ind w:left="360"/>
        <w:rPr>
          <w:rFonts w:ascii="Arial" w:hAnsi="Arial" w:cs="Arial"/>
          <w:sz w:val="20"/>
          <w:szCs w:val="20"/>
        </w:rPr>
      </w:pPr>
    </w:p>
    <w:p w14:paraId="76DDBE18" w14:textId="77777777" w:rsidR="00087DBE" w:rsidRPr="009F606E" w:rsidRDefault="00087DBE" w:rsidP="00087DBE">
      <w:pPr>
        <w:pStyle w:val="NoSpacing"/>
      </w:pPr>
    </w:p>
    <w:p w14:paraId="33D29961" w14:textId="77777777" w:rsidR="008D1384" w:rsidRDefault="008D1384" w:rsidP="00E23ECC">
      <w:pPr>
        <w:tabs>
          <w:tab w:val="left" w:pos="5040"/>
        </w:tabs>
        <w:ind w:left="360"/>
        <w:rPr>
          <w:b/>
          <w:sz w:val="20"/>
          <w:szCs w:val="20"/>
        </w:rPr>
      </w:pPr>
    </w:p>
    <w:sectPr w:rsidR="008D1384" w:rsidSect="007467EF">
      <w:pgSz w:w="12240" w:h="15840"/>
      <w:pgMar w:top="720" w:right="1080" w:bottom="72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AFE37C0"/>
    <w:multiLevelType w:val="hybridMultilevel"/>
    <w:tmpl w:val="145A20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94215A2"/>
    <w:multiLevelType w:val="hybridMultilevel"/>
    <w:tmpl w:val="2702F6C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16078C1"/>
    <w:multiLevelType w:val="hybridMultilevel"/>
    <w:tmpl w:val="8C063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3E725A5C"/>
    <w:multiLevelType w:val="hybridMultilevel"/>
    <w:tmpl w:val="A322B7F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14F3F59"/>
    <w:multiLevelType w:val="hybridMultilevel"/>
    <w:tmpl w:val="025602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49EB11F9"/>
    <w:multiLevelType w:val="hybridMultilevel"/>
    <w:tmpl w:val="6EA2AF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3540B30"/>
    <w:multiLevelType w:val="hybridMultilevel"/>
    <w:tmpl w:val="2E0E4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74E6845"/>
    <w:multiLevelType w:val="hybridMultilevel"/>
    <w:tmpl w:val="5A82A8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67992D17"/>
    <w:multiLevelType w:val="hybridMultilevel"/>
    <w:tmpl w:val="3A0652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544029228">
    <w:abstractNumId w:val="8"/>
  </w:num>
  <w:num w:numId="2" w16cid:durableId="1515807884">
    <w:abstractNumId w:val="0"/>
  </w:num>
  <w:num w:numId="3" w16cid:durableId="398676703">
    <w:abstractNumId w:val="1"/>
  </w:num>
  <w:num w:numId="4" w16cid:durableId="1691373695">
    <w:abstractNumId w:val="3"/>
  </w:num>
  <w:num w:numId="5" w16cid:durableId="624845525">
    <w:abstractNumId w:val="9"/>
  </w:num>
  <w:num w:numId="6" w16cid:durableId="770472938">
    <w:abstractNumId w:val="1"/>
  </w:num>
  <w:num w:numId="7" w16cid:durableId="2109108797">
    <w:abstractNumId w:val="4"/>
  </w:num>
  <w:num w:numId="8" w16cid:durableId="1685789343">
    <w:abstractNumId w:val="6"/>
  </w:num>
  <w:num w:numId="9" w16cid:durableId="1864661505">
    <w:abstractNumId w:val="5"/>
  </w:num>
  <w:num w:numId="10" w16cid:durableId="1539273594">
    <w:abstractNumId w:val="7"/>
  </w:num>
  <w:num w:numId="11" w16cid:durableId="1827628048">
    <w:abstractNumId w:val="10"/>
  </w:num>
  <w:num w:numId="12" w16cid:durableId="8593162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0B5"/>
    <w:rsid w:val="00015758"/>
    <w:rsid w:val="0004752A"/>
    <w:rsid w:val="00052795"/>
    <w:rsid w:val="00087DBE"/>
    <w:rsid w:val="000F4BD7"/>
    <w:rsid w:val="00132289"/>
    <w:rsid w:val="0016019A"/>
    <w:rsid w:val="00167976"/>
    <w:rsid w:val="001A219E"/>
    <w:rsid w:val="001B7B91"/>
    <w:rsid w:val="001F5C71"/>
    <w:rsid w:val="001F6E6D"/>
    <w:rsid w:val="00240BDA"/>
    <w:rsid w:val="00246E50"/>
    <w:rsid w:val="0032658C"/>
    <w:rsid w:val="003425B8"/>
    <w:rsid w:val="003453F9"/>
    <w:rsid w:val="003621BF"/>
    <w:rsid w:val="003B525A"/>
    <w:rsid w:val="00436DA8"/>
    <w:rsid w:val="00456461"/>
    <w:rsid w:val="00471D3C"/>
    <w:rsid w:val="004D3CC6"/>
    <w:rsid w:val="004F763A"/>
    <w:rsid w:val="00540F25"/>
    <w:rsid w:val="00580AB6"/>
    <w:rsid w:val="005A0EEF"/>
    <w:rsid w:val="005B5671"/>
    <w:rsid w:val="005C0208"/>
    <w:rsid w:val="005E43E8"/>
    <w:rsid w:val="00630A01"/>
    <w:rsid w:val="00645281"/>
    <w:rsid w:val="006F540E"/>
    <w:rsid w:val="00703F03"/>
    <w:rsid w:val="00735949"/>
    <w:rsid w:val="0073662D"/>
    <w:rsid w:val="007467EF"/>
    <w:rsid w:val="007501E4"/>
    <w:rsid w:val="00781F37"/>
    <w:rsid w:val="007B3119"/>
    <w:rsid w:val="007E1755"/>
    <w:rsid w:val="00817849"/>
    <w:rsid w:val="008714D9"/>
    <w:rsid w:val="00871700"/>
    <w:rsid w:val="00876B0F"/>
    <w:rsid w:val="00880B35"/>
    <w:rsid w:val="008C7B28"/>
    <w:rsid w:val="008D1384"/>
    <w:rsid w:val="008E1C16"/>
    <w:rsid w:val="008F3855"/>
    <w:rsid w:val="00950DD1"/>
    <w:rsid w:val="00975112"/>
    <w:rsid w:val="009873E7"/>
    <w:rsid w:val="009A429C"/>
    <w:rsid w:val="00A26512"/>
    <w:rsid w:val="00A42EB6"/>
    <w:rsid w:val="00AD745B"/>
    <w:rsid w:val="00AF00C5"/>
    <w:rsid w:val="00AF433D"/>
    <w:rsid w:val="00B25600"/>
    <w:rsid w:val="00B317D4"/>
    <w:rsid w:val="00B910FA"/>
    <w:rsid w:val="00B960AA"/>
    <w:rsid w:val="00BA6D06"/>
    <w:rsid w:val="00BB788A"/>
    <w:rsid w:val="00BD599F"/>
    <w:rsid w:val="00BD7906"/>
    <w:rsid w:val="00BE69FC"/>
    <w:rsid w:val="00C36DDA"/>
    <w:rsid w:val="00C436E5"/>
    <w:rsid w:val="00C82AD8"/>
    <w:rsid w:val="00CD2EAB"/>
    <w:rsid w:val="00D47F6E"/>
    <w:rsid w:val="00D501B5"/>
    <w:rsid w:val="00D52B8D"/>
    <w:rsid w:val="00D67717"/>
    <w:rsid w:val="00D72144"/>
    <w:rsid w:val="00D95516"/>
    <w:rsid w:val="00DD1C16"/>
    <w:rsid w:val="00DD35B1"/>
    <w:rsid w:val="00E23ECC"/>
    <w:rsid w:val="00E774B8"/>
    <w:rsid w:val="00E7764F"/>
    <w:rsid w:val="00E93D16"/>
    <w:rsid w:val="00E96D13"/>
    <w:rsid w:val="00EA42CD"/>
    <w:rsid w:val="00EE4E38"/>
    <w:rsid w:val="00F2449C"/>
    <w:rsid w:val="00F47D5C"/>
    <w:rsid w:val="00F53FE8"/>
    <w:rsid w:val="00F62FB5"/>
    <w:rsid w:val="00F6408B"/>
    <w:rsid w:val="00F70582"/>
    <w:rsid w:val="00F93441"/>
    <w:rsid w:val="00FA7754"/>
    <w:rsid w:val="00FC4C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71044"/>
  <w15:chartTrackingRefBased/>
  <w15:docId w15:val="{18D6FDFD-96C9-407E-AA1C-D0A2FFC48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7467EF"/>
    <w:rPr>
      <w:color w:val="0000FF"/>
      <w:u w:val="single"/>
    </w:rPr>
  </w:style>
  <w:style w:type="paragraph" w:styleId="NoSpacing">
    <w:name w:val="No Spacing"/>
    <w:uiPriority w:val="1"/>
    <w:qFormat/>
    <w:rsid w:val="007467EF"/>
    <w:rPr>
      <w:sz w:val="22"/>
      <w:szCs w:val="22"/>
    </w:rPr>
  </w:style>
  <w:style w:type="character" w:customStyle="1" w:styleId="apple-style-span">
    <w:name w:val="apple-style-span"/>
    <w:rsid w:val="007467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824053287">
      <w:bodyDiv w:val="1"/>
      <w:marLeft w:val="0"/>
      <w:marRight w:val="0"/>
      <w:marTop w:val="0"/>
      <w:marBottom w:val="0"/>
      <w:divBdr>
        <w:top w:val="none" w:sz="0" w:space="0" w:color="auto"/>
        <w:left w:val="none" w:sz="0" w:space="0" w:color="auto"/>
        <w:bottom w:val="none" w:sz="0" w:space="0" w:color="auto"/>
        <w:right w:val="none" w:sz="0" w:space="0" w:color="auto"/>
      </w:divBdr>
    </w:div>
    <w:div w:id="1157304207">
      <w:bodyDiv w:val="1"/>
      <w:marLeft w:val="0"/>
      <w:marRight w:val="0"/>
      <w:marTop w:val="0"/>
      <w:marBottom w:val="0"/>
      <w:divBdr>
        <w:top w:val="none" w:sz="0" w:space="0" w:color="auto"/>
        <w:left w:val="none" w:sz="0" w:space="0" w:color="auto"/>
        <w:bottom w:val="none" w:sz="0" w:space="0" w:color="auto"/>
        <w:right w:val="none" w:sz="0" w:space="0" w:color="auto"/>
      </w:divBdr>
    </w:div>
    <w:div w:id="1775511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935</Words>
  <Characters>5333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6256</CharactersWithSpaces>
  <SharedDoc>false</SharedDoc>
  <HLinks>
    <vt:vector size="36" baseType="variant">
      <vt:variant>
        <vt:i4>524372</vt:i4>
      </vt:variant>
      <vt:variant>
        <vt:i4>15</vt:i4>
      </vt:variant>
      <vt:variant>
        <vt:i4>0</vt:i4>
      </vt:variant>
      <vt:variant>
        <vt:i4>5</vt:i4>
      </vt:variant>
      <vt:variant>
        <vt:lpwstr>http://www.stltoday.com/stltoday/jobs/stories.nsf/story/97B559CA7C061AD6862575530065E941?OpenDocument</vt:lpwstr>
      </vt:variant>
      <vt:variant>
        <vt:lpwstr/>
      </vt:variant>
      <vt:variant>
        <vt:i4>7209049</vt:i4>
      </vt:variant>
      <vt:variant>
        <vt:i4>12</vt:i4>
      </vt:variant>
      <vt:variant>
        <vt:i4>0</vt:i4>
      </vt:variant>
      <vt:variant>
        <vt:i4>5</vt:i4>
      </vt:variant>
      <vt:variant>
        <vt:lpwstr>about://BudnickConverting/Services/inline_laser_cutting_tape.aspx</vt:lpwstr>
      </vt:variant>
      <vt:variant>
        <vt:lpwstr/>
      </vt:variant>
      <vt:variant>
        <vt:i4>1376285</vt:i4>
      </vt:variant>
      <vt:variant>
        <vt:i4>9</vt:i4>
      </vt:variant>
      <vt:variant>
        <vt:i4>0</vt:i4>
      </vt:variant>
      <vt:variant>
        <vt:i4>5</vt:i4>
      </vt:variant>
      <vt:variant>
        <vt:lpwstr>about://BudnickConverting/Services/Waterjet.aspx</vt:lpwstr>
      </vt:variant>
      <vt:variant>
        <vt:lpwstr/>
      </vt:variant>
      <vt:variant>
        <vt:i4>7274601</vt:i4>
      </vt:variant>
      <vt:variant>
        <vt:i4>6</vt:i4>
      </vt:variant>
      <vt:variant>
        <vt:i4>0</vt:i4>
      </vt:variant>
      <vt:variant>
        <vt:i4>5</vt:i4>
      </vt:variant>
      <vt:variant>
        <vt:lpwstr>about://BudnickConverting/Services/tape_adhesive_coating.aspx</vt:lpwstr>
      </vt:variant>
      <vt:variant>
        <vt:lpwstr/>
      </vt:variant>
      <vt:variant>
        <vt:i4>1966113</vt:i4>
      </vt:variant>
      <vt:variant>
        <vt:i4>3</vt:i4>
      </vt:variant>
      <vt:variant>
        <vt:i4>0</vt:i4>
      </vt:variant>
      <vt:variant>
        <vt:i4>5</vt:i4>
      </vt:variant>
      <vt:variant>
        <vt:lpwstr>about://BudnickConverting/services/tape_diecutting.aspx</vt:lpwstr>
      </vt:variant>
      <vt:variant>
        <vt:lpwstr/>
      </vt:variant>
      <vt:variant>
        <vt:i4>7864399</vt:i4>
      </vt:variant>
      <vt:variant>
        <vt:i4>0</vt:i4>
      </vt:variant>
      <vt:variant>
        <vt:i4>0</vt:i4>
      </vt:variant>
      <vt:variant>
        <vt:i4>5</vt:i4>
      </vt:variant>
      <vt:variant>
        <vt:lpwstr>about://BudnickConverting/Services/tape_slitting.aspx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4</cp:revision>
  <cp:lastPrinted>2023-12-19T19:15:00Z</cp:lastPrinted>
  <dcterms:created xsi:type="dcterms:W3CDTF">2024-01-05T19:22:00Z</dcterms:created>
  <dcterms:modified xsi:type="dcterms:W3CDTF">2024-03-08T18:30:00Z</dcterms:modified>
</cp:coreProperties>
</file>